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4C829E" w14:textId="77777777" w:rsidR="0098113E" w:rsidRDefault="0098113E" w:rsidP="00C155B4">
      <w:pPr>
        <w:pStyle w:val="Tekstpodstawowy"/>
        <w:keepNext w:val="0"/>
        <w:rPr>
          <w:rFonts w:ascii="Calibri" w:hAnsi="Calibri" w:cs="Arial"/>
          <w:sz w:val="20"/>
        </w:rPr>
      </w:pPr>
      <w:r w:rsidRPr="001D6074">
        <w:rPr>
          <w:rFonts w:ascii="Calibri" w:hAnsi="Calibri" w:cs="Arial"/>
          <w:sz w:val="20"/>
        </w:rPr>
        <w:t xml:space="preserve">FORMAT FOR THE DECLARATION </w:t>
      </w:r>
      <w:r w:rsidRPr="001D6074">
        <w:rPr>
          <w:rFonts w:ascii="Calibri" w:hAnsi="Calibri" w:cs="Arial"/>
          <w:sz w:val="20"/>
        </w:rPr>
        <w:br/>
        <w:t>To be submitted on the headed notepaper of the legal entity concerned</w:t>
      </w:r>
    </w:p>
    <w:p w14:paraId="4E3BCD86" w14:textId="77777777" w:rsidR="0098113E" w:rsidRPr="007A51CA" w:rsidRDefault="0098113E" w:rsidP="00C155B4">
      <w:pPr>
        <w:widowControl w:val="0"/>
        <w:spacing w:after="120" w:line="240" w:lineRule="auto"/>
        <w:jc w:val="both"/>
        <w:rPr>
          <w:rFonts w:ascii="Calibri" w:hAnsi="Calibri" w:cs="Arial"/>
          <w:sz w:val="20"/>
          <w:szCs w:val="20"/>
          <w:lang w:val="pl-PL"/>
        </w:rPr>
      </w:pPr>
      <w:r w:rsidRPr="007A51CA">
        <w:rPr>
          <w:rFonts w:ascii="Calibri" w:hAnsi="Calibri" w:cs="Arial"/>
          <w:sz w:val="20"/>
          <w:szCs w:val="20"/>
          <w:lang w:val="pl-PL"/>
        </w:rPr>
        <w:t>&lt;</w:t>
      </w:r>
      <w:proofErr w:type="spellStart"/>
      <w:r w:rsidRPr="007A51CA">
        <w:rPr>
          <w:rFonts w:ascii="Calibri" w:hAnsi="Calibri" w:cs="Arial"/>
          <w:sz w:val="20"/>
          <w:szCs w:val="20"/>
          <w:lang w:val="pl-PL"/>
        </w:rPr>
        <w:t>Date</w:t>
      </w:r>
      <w:proofErr w:type="spellEnd"/>
      <w:r w:rsidRPr="007A51CA">
        <w:rPr>
          <w:rFonts w:ascii="Calibri" w:hAnsi="Calibri" w:cs="Arial"/>
          <w:sz w:val="20"/>
          <w:szCs w:val="20"/>
          <w:lang w:val="pl-PL"/>
        </w:rPr>
        <w:t>&gt;</w:t>
      </w:r>
    </w:p>
    <w:p w14:paraId="65818667" w14:textId="1F021961" w:rsidR="006E3F70" w:rsidRPr="007A51CA" w:rsidRDefault="006E3F70" w:rsidP="00C155B4">
      <w:pPr>
        <w:widowControl w:val="0"/>
        <w:spacing w:after="120" w:line="240" w:lineRule="auto"/>
        <w:rPr>
          <w:rFonts w:ascii="Calibri" w:hAnsi="Calibri" w:cs="Arial"/>
          <w:sz w:val="20"/>
          <w:szCs w:val="20"/>
          <w:lang w:val="pl-PL"/>
        </w:rPr>
      </w:pPr>
      <w:proofErr w:type="spellStart"/>
      <w:r w:rsidRPr="007A51CA">
        <w:rPr>
          <w:rFonts w:ascii="Calibri" w:hAnsi="Calibri" w:cs="Arial"/>
          <w:sz w:val="20"/>
          <w:szCs w:val="20"/>
          <w:lang w:val="pl-PL"/>
        </w:rPr>
        <w:t>InnoEnergy</w:t>
      </w:r>
      <w:proofErr w:type="spellEnd"/>
      <w:r w:rsidRPr="007A51CA">
        <w:rPr>
          <w:rFonts w:ascii="Calibri" w:hAnsi="Calibri" w:cs="Arial"/>
          <w:sz w:val="20"/>
          <w:szCs w:val="20"/>
          <w:lang w:val="pl-PL"/>
        </w:rPr>
        <w:t xml:space="preserve"> Central Europe sp. z o.o.</w:t>
      </w:r>
      <w:r w:rsidR="00741E2E" w:rsidRPr="007A51CA">
        <w:rPr>
          <w:rFonts w:ascii="Calibri" w:hAnsi="Calibri" w:cs="Arial"/>
          <w:sz w:val="20"/>
          <w:szCs w:val="20"/>
          <w:lang w:val="pl-PL"/>
        </w:rPr>
        <w:br/>
      </w:r>
      <w:r w:rsidR="00DE3D6B" w:rsidRPr="007A51CA">
        <w:rPr>
          <w:rFonts w:ascii="Calibri" w:hAnsi="Calibri" w:cs="Arial"/>
          <w:sz w:val="20"/>
          <w:szCs w:val="20"/>
          <w:lang w:val="pl-PL"/>
        </w:rPr>
        <w:t>ul. Mo</w:t>
      </w:r>
      <w:r w:rsidR="00005017" w:rsidRPr="007A51CA">
        <w:rPr>
          <w:rFonts w:ascii="Calibri" w:hAnsi="Calibri" w:cs="Arial"/>
          <w:sz w:val="20"/>
          <w:szCs w:val="20"/>
          <w:lang w:val="pl-PL"/>
        </w:rPr>
        <w:t>gilska 43, 31-545 Kraków, Poland</w:t>
      </w:r>
    </w:p>
    <w:p w14:paraId="38C074F0" w14:textId="1BCB37B6" w:rsidR="0098113E" w:rsidRPr="007A51CA" w:rsidRDefault="0098113E" w:rsidP="00C155B4">
      <w:pPr>
        <w:widowControl w:val="0"/>
        <w:spacing w:after="120" w:line="240" w:lineRule="auto"/>
        <w:rPr>
          <w:rFonts w:ascii="Calibri" w:hAnsi="Calibri" w:cs="Arial"/>
          <w:i/>
          <w:sz w:val="20"/>
          <w:szCs w:val="20"/>
        </w:rPr>
      </w:pPr>
      <w:r w:rsidRPr="007A51CA">
        <w:rPr>
          <w:rFonts w:ascii="Calibri" w:hAnsi="Calibri" w:cs="Arial"/>
          <w:b/>
          <w:sz w:val="20"/>
          <w:szCs w:val="20"/>
        </w:rPr>
        <w:t>Subject:</w:t>
      </w:r>
      <w:r w:rsidR="00C155B4" w:rsidRPr="007A51CA">
        <w:rPr>
          <w:rFonts w:ascii="Calibri" w:hAnsi="Calibri" w:cs="Arial"/>
          <w:b/>
          <w:sz w:val="20"/>
          <w:szCs w:val="20"/>
        </w:rPr>
        <w:t xml:space="preserve"> </w:t>
      </w:r>
      <w:r w:rsidR="00741E2E" w:rsidRPr="007A51CA">
        <w:rPr>
          <w:rFonts w:ascii="Calibri" w:hAnsi="Calibri" w:cs="Arial"/>
          <w:i/>
          <w:sz w:val="20"/>
          <w:szCs w:val="20"/>
        </w:rPr>
        <w:t>InnoEnergy Ukraine Representative</w:t>
      </w:r>
    </w:p>
    <w:p w14:paraId="4A52E537" w14:textId="77777777" w:rsidR="0098113E" w:rsidRPr="007A51CA" w:rsidRDefault="0098113E" w:rsidP="00C155B4">
      <w:pPr>
        <w:spacing w:line="240" w:lineRule="auto"/>
        <w:rPr>
          <w:sz w:val="20"/>
          <w:szCs w:val="20"/>
        </w:rPr>
      </w:pPr>
    </w:p>
    <w:p w14:paraId="69305A80" w14:textId="77777777" w:rsidR="0098113E" w:rsidRPr="007A51CA" w:rsidRDefault="0098113E" w:rsidP="00C155B4">
      <w:pPr>
        <w:widowControl w:val="0"/>
        <w:spacing w:after="120" w:line="240" w:lineRule="auto"/>
        <w:jc w:val="center"/>
        <w:outlineLvl w:val="0"/>
        <w:rPr>
          <w:rFonts w:ascii="Calibri" w:hAnsi="Calibri" w:cs="Arial"/>
          <w:b/>
          <w:sz w:val="20"/>
          <w:szCs w:val="20"/>
        </w:rPr>
      </w:pPr>
      <w:r w:rsidRPr="007A51CA">
        <w:rPr>
          <w:rFonts w:ascii="Calibri" w:hAnsi="Calibri" w:cs="Arial"/>
          <w:b/>
          <w:sz w:val="20"/>
          <w:szCs w:val="20"/>
        </w:rPr>
        <w:t>TENDERER’S DECLARATION</w:t>
      </w:r>
    </w:p>
    <w:p w14:paraId="7F0CD370" w14:textId="77777777" w:rsidR="0098113E" w:rsidRPr="007A51CA" w:rsidRDefault="0098113E" w:rsidP="00C155B4">
      <w:pPr>
        <w:widowControl w:val="0"/>
        <w:spacing w:before="60" w:after="60" w:line="240" w:lineRule="auto"/>
        <w:outlineLvl w:val="0"/>
        <w:rPr>
          <w:rFonts w:ascii="Calibri" w:hAnsi="Calibri" w:cs="Arial"/>
          <w:sz w:val="20"/>
          <w:szCs w:val="20"/>
        </w:rPr>
      </w:pPr>
      <w:r w:rsidRPr="007A51CA">
        <w:rPr>
          <w:rFonts w:ascii="Calibri" w:hAnsi="Calibri" w:cs="Arial"/>
          <w:sz w:val="20"/>
          <w:szCs w:val="20"/>
        </w:rPr>
        <w:t>Dear Sir/Madam,</w:t>
      </w:r>
    </w:p>
    <w:p w14:paraId="2A1861F4" w14:textId="77777777"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 xml:space="preserve">In response to your letter of invitation for the above contract we, </w:t>
      </w:r>
      <w:r w:rsidRPr="007A51CA">
        <w:rPr>
          <w:rFonts w:ascii="Calibri" w:hAnsi="Calibri" w:cs="Arial"/>
          <w:sz w:val="20"/>
          <w:szCs w:val="20"/>
          <w:highlight w:val="lightGray"/>
        </w:rPr>
        <w:t>&lt; Name(s) of legal entity or entities&gt;</w:t>
      </w:r>
      <w:r w:rsidRPr="007A51CA">
        <w:rPr>
          <w:rFonts w:ascii="Calibri" w:hAnsi="Calibri" w:cs="Arial"/>
          <w:sz w:val="20"/>
          <w:szCs w:val="20"/>
        </w:rPr>
        <w:t>, hereby declare that we:</w:t>
      </w:r>
      <w:r w:rsidRPr="007A51CA" w:rsidDel="00F818AC">
        <w:rPr>
          <w:rFonts w:ascii="Calibri" w:hAnsi="Calibri" w:cs="Arial"/>
          <w:sz w:val="20"/>
          <w:szCs w:val="20"/>
        </w:rPr>
        <w:t xml:space="preserve">  </w:t>
      </w:r>
    </w:p>
    <w:p w14:paraId="0472A7A2" w14:textId="77777777" w:rsidR="0098113E" w:rsidRPr="007A51CA" w:rsidRDefault="0098113E" w:rsidP="00C155B4">
      <w:pPr>
        <w:widowControl w:val="0"/>
        <w:numPr>
          <w:ilvl w:val="0"/>
          <w:numId w:val="41"/>
        </w:numPr>
        <w:tabs>
          <w:tab w:val="left" w:pos="360"/>
        </w:tabs>
        <w:spacing w:before="60" w:after="60" w:line="240" w:lineRule="auto"/>
        <w:jc w:val="both"/>
        <w:rPr>
          <w:rFonts w:ascii="Calibri" w:hAnsi="Calibri" w:cs="Arial"/>
          <w:sz w:val="20"/>
          <w:szCs w:val="20"/>
        </w:rPr>
      </w:pPr>
      <w:r w:rsidRPr="007A51CA">
        <w:rPr>
          <w:rFonts w:ascii="Calibri" w:hAnsi="Calibri" w:cs="Arial"/>
          <w:sz w:val="20"/>
          <w:szCs w:val="20"/>
        </w:rPr>
        <w:t>are submitting this tender for this contract. We confirm that we are not participating in any other tender for the same contract in any form (as a member, leader, in a consortium or as an individual candidate);</w:t>
      </w:r>
    </w:p>
    <w:p w14:paraId="3D95AB19" w14:textId="1FEBAEEC"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sz w:val="20"/>
          <w:szCs w:val="20"/>
        </w:rPr>
      </w:pPr>
      <w:r w:rsidRPr="007A51CA">
        <w:rPr>
          <w:rFonts w:ascii="Calibri" w:hAnsi="Calibri" w:cs="Arial"/>
          <w:sz w:val="20"/>
          <w:szCs w:val="20"/>
        </w:rPr>
        <w:t xml:space="preserve">we confirm that we are </w:t>
      </w:r>
      <w:r w:rsidRPr="007A51CA">
        <w:rPr>
          <w:rFonts w:ascii="Calibri" w:hAnsi="Calibri" w:cs="Arial"/>
          <w:b/>
          <w:sz w:val="20"/>
          <w:szCs w:val="20"/>
          <w:u w:val="single"/>
        </w:rPr>
        <w:t>not</w:t>
      </w:r>
      <w:r w:rsidRPr="007A51CA">
        <w:rPr>
          <w:rFonts w:ascii="Calibri" w:hAnsi="Calibri" w:cs="Arial"/>
          <w:sz w:val="20"/>
          <w:szCs w:val="20"/>
        </w:rPr>
        <w:t xml:space="preserve"> in any of the situations listed below and we acknowledge that we should be </w:t>
      </w:r>
      <w:r w:rsidRPr="007A51CA">
        <w:rPr>
          <w:rFonts w:ascii="Calibri" w:hAnsi="Calibri"/>
          <w:sz w:val="20"/>
          <w:szCs w:val="20"/>
        </w:rPr>
        <w:t>excluded from participation from this procedure if our firm:</w:t>
      </w:r>
    </w:p>
    <w:p w14:paraId="31D1AF3B"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regulations;</w:t>
      </w:r>
    </w:p>
    <w:p w14:paraId="543C3968" w14:textId="77777777" w:rsidR="0098113E" w:rsidRPr="007A51CA" w:rsidRDefault="0098113E" w:rsidP="00C155B4">
      <w:pPr>
        <w:spacing w:before="60" w:after="60" w:line="240" w:lineRule="auto"/>
        <w:ind w:left="426"/>
        <w:jc w:val="both"/>
        <w:rPr>
          <w:rFonts w:ascii="Calibri" w:hAnsi="Calibri"/>
          <w:sz w:val="20"/>
          <w:szCs w:val="20"/>
        </w:rPr>
      </w:pPr>
      <w:r w:rsidRPr="007A51CA">
        <w:rPr>
          <w:rFonts w:ascii="Calibri" w:hAnsi="Calibri"/>
          <w:sz w:val="20"/>
          <w:szCs w:val="20"/>
        </w:rPr>
        <w:t xml:space="preserve">b) has been established by a final judgment that the economic operator is guilty of any of the following: fraud; corruption; participation in a criminal </w:t>
      </w:r>
      <w:proofErr w:type="spellStart"/>
      <w:r w:rsidRPr="007A51CA">
        <w:rPr>
          <w:rFonts w:ascii="Calibri" w:hAnsi="Calibri"/>
          <w:sz w:val="20"/>
          <w:szCs w:val="20"/>
        </w:rPr>
        <w:t>organisation</w:t>
      </w:r>
      <w:proofErr w:type="spellEnd"/>
      <w:r w:rsidRPr="007A51CA">
        <w:rPr>
          <w:rFonts w:ascii="Calibri" w:hAnsi="Calibri"/>
          <w:sz w:val="20"/>
          <w:szCs w:val="20"/>
        </w:rPr>
        <w:t xml:space="preserve">; money laundering or terrorist financing; terrorist-related offences or offences linked to terrorist activities; child </w:t>
      </w:r>
      <w:proofErr w:type="spellStart"/>
      <w:r w:rsidRPr="007A51CA">
        <w:rPr>
          <w:rFonts w:ascii="Calibri" w:hAnsi="Calibri"/>
          <w:sz w:val="20"/>
          <w:szCs w:val="20"/>
        </w:rPr>
        <w:t>labour</w:t>
      </w:r>
      <w:proofErr w:type="spellEnd"/>
      <w:r w:rsidRPr="007A51CA">
        <w:rPr>
          <w:rFonts w:ascii="Calibri" w:hAnsi="Calibri"/>
          <w:sz w:val="20"/>
          <w:szCs w:val="20"/>
        </w:rPr>
        <w:t xml:space="preserve"> or other forms of trafficking in human beings;</w:t>
      </w:r>
    </w:p>
    <w:p w14:paraId="257335DB"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EIT InnoEnergy immediately if there is any change in the above circumstances at any stage during the implementation of the tasks; </w:t>
      </w:r>
    </w:p>
    <w:p w14:paraId="4FE5DBB0" w14:textId="31C51560"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the supplier must keep confidential any data, </w:t>
      </w:r>
      <w:r w:rsidR="005F0CF1" w:rsidRPr="007A51CA">
        <w:rPr>
          <w:rFonts w:ascii="Calibri" w:hAnsi="Calibri" w:cs="Arial"/>
          <w:sz w:val="20"/>
          <w:szCs w:val="20"/>
        </w:rPr>
        <w:t>documents,</w:t>
      </w:r>
      <w:r w:rsidRPr="007A51CA">
        <w:rPr>
          <w:rFonts w:ascii="Calibri" w:hAnsi="Calibri" w:cs="Arial"/>
          <w:sz w:val="20"/>
          <w:szCs w:val="20"/>
        </w:rPr>
        <w:t xml:space="preserve"> or other material (in any form) that is identified as confidential at the time it is disclosed (‘confidential information’). </w:t>
      </w:r>
    </w:p>
    <w:p w14:paraId="4029D391" w14:textId="77777777" w:rsidR="0098113E" w:rsidRPr="007A51CA" w:rsidRDefault="0098113E" w:rsidP="00C155B4">
      <w:pPr>
        <w:widowControl w:val="0"/>
        <w:numPr>
          <w:ilvl w:val="0"/>
          <w:numId w:val="41"/>
        </w:numPr>
        <w:tabs>
          <w:tab w:val="left" w:pos="360"/>
        </w:tabs>
        <w:spacing w:before="60" w:after="60" w:line="240" w:lineRule="auto"/>
        <w:ind w:left="426"/>
        <w:jc w:val="both"/>
        <w:rPr>
          <w:rFonts w:ascii="Calibri" w:hAnsi="Calibri" w:cs="Arial"/>
          <w:sz w:val="20"/>
          <w:szCs w:val="20"/>
        </w:rPr>
      </w:pPr>
      <w:r w:rsidRPr="007A51CA">
        <w:rPr>
          <w:rFonts w:ascii="Calibri" w:hAnsi="Calibri" w:cs="Arial"/>
          <w:sz w:val="20"/>
          <w:szCs w:val="20"/>
        </w:rPr>
        <w:t xml:space="preserve">we accept that during the implementation of the contract and for four years after the completion of the contract, EIT InnoEnergy has the right for the purposes of safeguarding the EU’s financial interests, the proposal and the contract of the supplier may be transferred to internal audit services, EIT, to the European Court of Auditors, to the Financial Irregularities Panel or to the European Anti-Fraud Office (‘safeguarding the EU’s financial interests’). </w:t>
      </w:r>
    </w:p>
    <w:p w14:paraId="08B887E8" w14:textId="77777777" w:rsidR="000E3220" w:rsidRPr="007A51CA" w:rsidRDefault="000E3220" w:rsidP="00C155B4">
      <w:pPr>
        <w:widowControl w:val="0"/>
        <w:spacing w:before="60" w:after="60" w:line="240" w:lineRule="auto"/>
        <w:jc w:val="both"/>
        <w:rPr>
          <w:rFonts w:ascii="Calibri" w:hAnsi="Calibri" w:cs="Arial"/>
          <w:sz w:val="20"/>
          <w:szCs w:val="20"/>
        </w:rPr>
      </w:pPr>
    </w:p>
    <w:p w14:paraId="46F2AC60" w14:textId="70D1E189" w:rsidR="0098113E" w:rsidRPr="007A51CA" w:rsidRDefault="0098113E" w:rsidP="00C155B4">
      <w:pPr>
        <w:widowControl w:val="0"/>
        <w:spacing w:before="60" w:after="60" w:line="240" w:lineRule="auto"/>
        <w:jc w:val="both"/>
        <w:rPr>
          <w:rFonts w:ascii="Calibri" w:hAnsi="Calibri" w:cs="Arial"/>
          <w:sz w:val="20"/>
          <w:szCs w:val="20"/>
        </w:rPr>
      </w:pPr>
      <w:r w:rsidRPr="007A51CA">
        <w:rPr>
          <w:rFonts w:ascii="Calibri" w:hAnsi="Calibri" w:cs="Arial"/>
          <w:sz w:val="20"/>
          <w:szCs w:val="20"/>
        </w:rPr>
        <w:t>We understand that if the information provided is proved false, the award may be considered null and void.</w:t>
      </w:r>
    </w:p>
    <w:p w14:paraId="3EC6378F" w14:textId="77777777" w:rsidR="005F0CF1" w:rsidRPr="007A51CA" w:rsidRDefault="005F0CF1" w:rsidP="00C155B4">
      <w:pPr>
        <w:widowControl w:val="0"/>
        <w:spacing w:before="60" w:after="60" w:line="240" w:lineRule="auto"/>
        <w:jc w:val="both"/>
        <w:rPr>
          <w:rFonts w:ascii="Calibri" w:hAnsi="Calibri" w:cs="Arial"/>
          <w:sz w:val="20"/>
          <w:szCs w:val="20"/>
        </w:rPr>
      </w:pPr>
    </w:p>
    <w:p w14:paraId="66CBBCAF"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Yours faithfully,</w:t>
      </w:r>
    </w:p>
    <w:p w14:paraId="31126F4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 xml:space="preserve">&lt;Signature of </w:t>
      </w:r>
      <w:proofErr w:type="spellStart"/>
      <w:r w:rsidRPr="007A51CA">
        <w:rPr>
          <w:rFonts w:ascii="Calibri" w:hAnsi="Calibri" w:cs="Arial"/>
          <w:sz w:val="20"/>
          <w:szCs w:val="20"/>
        </w:rPr>
        <w:t>authorised</w:t>
      </w:r>
      <w:proofErr w:type="spellEnd"/>
      <w:r w:rsidRPr="007A51CA">
        <w:rPr>
          <w:rFonts w:ascii="Calibri" w:hAnsi="Calibri" w:cs="Arial"/>
          <w:sz w:val="20"/>
          <w:szCs w:val="20"/>
        </w:rPr>
        <w:t xml:space="preserve"> representative&gt;</w:t>
      </w:r>
    </w:p>
    <w:p w14:paraId="2B449BC4"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r w:rsidRPr="007A51CA">
        <w:rPr>
          <w:rFonts w:ascii="Calibri" w:hAnsi="Calibri" w:cs="Arial"/>
          <w:sz w:val="20"/>
          <w:szCs w:val="20"/>
        </w:rPr>
        <w:t xml:space="preserve">&lt;Name and position of </w:t>
      </w:r>
      <w:proofErr w:type="spellStart"/>
      <w:r w:rsidRPr="007A51CA">
        <w:rPr>
          <w:rFonts w:ascii="Calibri" w:hAnsi="Calibri" w:cs="Arial"/>
          <w:sz w:val="20"/>
          <w:szCs w:val="20"/>
        </w:rPr>
        <w:t>authorised</w:t>
      </w:r>
      <w:proofErr w:type="spellEnd"/>
      <w:r w:rsidRPr="007A51CA">
        <w:rPr>
          <w:rFonts w:ascii="Calibri" w:hAnsi="Calibri" w:cs="Arial"/>
          <w:sz w:val="20"/>
          <w:szCs w:val="20"/>
        </w:rPr>
        <w:t xml:space="preserve"> representative&gt;</w:t>
      </w:r>
    </w:p>
    <w:p w14:paraId="021869ED" w14:textId="77777777" w:rsidR="0098113E" w:rsidRPr="007A51CA" w:rsidRDefault="0098113E" w:rsidP="00C155B4">
      <w:pPr>
        <w:widowControl w:val="0"/>
        <w:spacing w:before="60" w:after="60" w:line="240" w:lineRule="auto"/>
        <w:ind w:left="142" w:hanging="142"/>
        <w:jc w:val="both"/>
        <w:rPr>
          <w:rFonts w:ascii="Calibri" w:hAnsi="Calibri" w:cs="Arial"/>
          <w:sz w:val="20"/>
          <w:szCs w:val="20"/>
        </w:rPr>
      </w:pPr>
    </w:p>
    <w:p w14:paraId="7DA453A7" w14:textId="77777777" w:rsidR="0098113E" w:rsidRPr="007A51CA" w:rsidRDefault="0098113E" w:rsidP="00C155B4">
      <w:pPr>
        <w:pStyle w:val="Default"/>
        <w:rPr>
          <w:rFonts w:ascii="Calibri" w:hAnsi="Calibri" w:cs="Arial"/>
          <w:sz w:val="20"/>
          <w:szCs w:val="20"/>
          <w:lang w:val="en-US"/>
        </w:rPr>
      </w:pPr>
    </w:p>
    <w:p w14:paraId="1867440C" w14:textId="306B6954" w:rsidR="00385F73" w:rsidRPr="007A51CA" w:rsidRDefault="00385F73" w:rsidP="00C155B4">
      <w:pPr>
        <w:spacing w:line="240" w:lineRule="auto"/>
        <w:rPr>
          <w:sz w:val="20"/>
          <w:szCs w:val="20"/>
        </w:rPr>
      </w:pPr>
    </w:p>
    <w:sectPr w:rsidR="00385F73" w:rsidRPr="007A51CA" w:rsidSect="00EE0A96">
      <w:headerReference w:type="default" r:id="rId11"/>
      <w:footerReference w:type="default" r:id="rId12"/>
      <w:headerReference w:type="first" r:id="rId13"/>
      <w:footerReference w:type="first" r:id="rId14"/>
      <w:pgSz w:w="11907" w:h="16839" w:code="9"/>
      <w:pgMar w:top="1417" w:right="1417" w:bottom="1417" w:left="1417"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6081F6" w14:textId="77777777" w:rsidR="00C6155A" w:rsidRDefault="00C6155A" w:rsidP="00B702CA">
      <w:pPr>
        <w:spacing w:line="240" w:lineRule="auto"/>
      </w:pPr>
      <w:r>
        <w:separator/>
      </w:r>
    </w:p>
    <w:p w14:paraId="2D668D64" w14:textId="77777777" w:rsidR="00C6155A" w:rsidRDefault="00C6155A"/>
    <w:p w14:paraId="524AF2B2" w14:textId="77777777" w:rsidR="00C6155A" w:rsidRDefault="00C6155A" w:rsidP="004D3322"/>
    <w:p w14:paraId="204D6770" w14:textId="77777777" w:rsidR="00C6155A" w:rsidRDefault="00C6155A"/>
    <w:p w14:paraId="5486062F" w14:textId="77777777" w:rsidR="00C6155A" w:rsidRDefault="00C6155A" w:rsidP="00737D65"/>
    <w:p w14:paraId="34A81264" w14:textId="77777777" w:rsidR="00C6155A" w:rsidRDefault="00C6155A" w:rsidP="00737D65"/>
  </w:endnote>
  <w:endnote w:type="continuationSeparator" w:id="0">
    <w:p w14:paraId="6E6B435D" w14:textId="77777777" w:rsidR="00C6155A" w:rsidRDefault="00C6155A" w:rsidP="00B702CA">
      <w:pPr>
        <w:spacing w:line="240" w:lineRule="auto"/>
      </w:pPr>
      <w:r>
        <w:continuationSeparator/>
      </w:r>
    </w:p>
    <w:p w14:paraId="240438C1" w14:textId="77777777" w:rsidR="00C6155A" w:rsidRDefault="00C6155A"/>
    <w:p w14:paraId="5102023A" w14:textId="77777777" w:rsidR="00C6155A" w:rsidRDefault="00C6155A" w:rsidP="004D3322"/>
    <w:p w14:paraId="551C5B29" w14:textId="77777777" w:rsidR="00C6155A" w:rsidRDefault="00C6155A"/>
    <w:p w14:paraId="3BE229E8" w14:textId="77777777" w:rsidR="00C6155A" w:rsidRDefault="00C6155A" w:rsidP="00737D65"/>
    <w:p w14:paraId="6E6E8657" w14:textId="77777777" w:rsidR="00C6155A" w:rsidRDefault="00C6155A"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D64201E1-D4C8-4CC5-A62B-C5EC78FD84B7}"/>
    <w:embedBold r:id="rId2" w:fontKey="{7C0B58F8-E363-42A4-A070-944E92EE3EF9}"/>
    <w:embedItalic r:id="rId3" w:fontKey="{0264F10C-A645-4BAE-BA4A-55C9FF16874F}"/>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EE"/>
    <w:family w:val="swiss"/>
    <w:pitch w:val="variable"/>
    <w:sig w:usb0="E4002EFF" w:usb1="C200247B" w:usb2="00000009" w:usb3="00000000" w:csb0="000001FF" w:csb1="00000000"/>
  </w:font>
  <w:font w:name="Noto Sans Symbols">
    <w:charset w:val="00"/>
    <w:family w:val="auto"/>
    <w:pitch w:val="default"/>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MS Mincho">
    <w:panose1 w:val="02020609040205080304"/>
    <w:charset w:val="80"/>
    <w:family w:val="modern"/>
    <w:pitch w:val="fixed"/>
    <w:sig w:usb0="E00002FF" w:usb1="6AC7FDFB" w:usb2="08000012" w:usb3="00000000" w:csb0="0002009F" w:csb1="00000000"/>
  </w:font>
  <w:font w:name="Titillium Web SemiBold">
    <w:charset w:val="EE"/>
    <w:family w:val="auto"/>
    <w:pitch w:val="variable"/>
    <w:sig w:usb0="00000007" w:usb1="00000001" w:usb2="00000000" w:usb3="00000000" w:csb0="00000093" w:csb1="00000000"/>
    <w:embedRegular r:id="rId4" w:subsetted="1" w:fontKey="{4F790462-65DF-4A70-8061-82ABD511148E}"/>
  </w:font>
  <w:font w:name="Titillium Web Light">
    <w:altName w:val="Titillium Web Light"/>
    <w:charset w:val="EE"/>
    <w:family w:val="auto"/>
    <w:pitch w:val="variable"/>
    <w:sig w:usb0="00000007" w:usb1="00000001" w:usb2="00000000" w:usb3="00000000" w:csb0="00000093" w:csb1="00000000"/>
    <w:embedRegular r:id="rId5" w:fontKey="{CFE2F200-6BEF-46B8-942F-61874C123376}"/>
  </w:font>
  <w:font w:name="Cambria">
    <w:panose1 w:val="02040503050406030204"/>
    <w:charset w:val="EE"/>
    <w:family w:val="roman"/>
    <w:pitch w:val="variable"/>
    <w:sig w:usb0="E00006FF" w:usb1="420024FF" w:usb2="02000000" w:usb3="00000000" w:csb0="0000019F" w:csb1="00000000"/>
    <w:embedRegular r:id="rId6" w:subsetted="1" w:fontKey="{CCEE41D3-181E-4B67-9218-33823EFE96FB}"/>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D1FC6C" w14:textId="0CCD04D6" w:rsidR="00B91862" w:rsidRPr="00B91862" w:rsidRDefault="00B91862" w:rsidP="00B91862">
    <w:pPr>
      <w:pStyle w:val="Nagwek"/>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B185C07"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Numerstrony"/>
        <w:rFonts w:ascii="Titillium Web SemiBold" w:hAnsi="Titillium Web SemiBold" w:cstheme="minorHAnsi"/>
        <w:noProof/>
        <w:sz w:val="16"/>
        <w:szCs w:val="16"/>
      </w:rPr>
      <w:fldChar w:fldCharType="begin"/>
    </w:r>
    <w:r w:rsidRPr="00DB1FD0">
      <w:rPr>
        <w:rStyle w:val="Numerstrony"/>
        <w:rFonts w:ascii="Titillium Web SemiBold" w:hAnsi="Titillium Web SemiBold" w:cstheme="minorHAnsi"/>
        <w:noProof/>
        <w:sz w:val="16"/>
        <w:szCs w:val="16"/>
      </w:rPr>
      <w:instrText xml:space="preserve"> PAGE  \# "00" </w:instrText>
    </w:r>
    <w:r w:rsidRPr="00DB1FD0">
      <w:rPr>
        <w:rStyle w:val="Numerstrony"/>
        <w:rFonts w:ascii="Titillium Web SemiBold" w:hAnsi="Titillium Web SemiBold" w:cstheme="minorHAnsi"/>
        <w:noProof/>
        <w:sz w:val="16"/>
        <w:szCs w:val="16"/>
      </w:rPr>
      <w:fldChar w:fldCharType="separate"/>
    </w:r>
    <w:r>
      <w:rPr>
        <w:rStyle w:val="Numerstrony"/>
        <w:rFonts w:ascii="Titillium Web SemiBold" w:hAnsi="Titillium Web SemiBold" w:cstheme="minorHAnsi"/>
        <w:noProof/>
        <w:sz w:val="16"/>
        <w:szCs w:val="16"/>
      </w:rPr>
      <w:t>01</w:t>
    </w:r>
    <w:r w:rsidRPr="00DB1FD0">
      <w:rPr>
        <w:rStyle w:val="Numerstrony"/>
        <w:rFonts w:ascii="Titillium Web SemiBold" w:hAnsi="Titillium Web SemiBold" w:cstheme="minorHAnsi"/>
        <w:noProof/>
        <w:sz w:val="16"/>
        <w:szCs w:val="16"/>
      </w:rPr>
      <w:fldChar w:fldCharType="end"/>
    </w:r>
    <w:r w:rsidRPr="00E04368">
      <w:rPr>
        <w:rStyle w:val="Numerstrony"/>
        <w:rFonts w:ascii="Titillium Web Light" w:hAnsi="Titillium Web Light" w:cstheme="minorHAnsi"/>
        <w:noProof/>
        <w:color w:val="004494"/>
        <w:sz w:val="16"/>
        <w:szCs w:val="16"/>
      </w:rPr>
      <w:t xml:space="preserve"> </w:t>
    </w:r>
    <w:r w:rsidRPr="00DB1FD0">
      <w:rPr>
        <w:rStyle w:val="Numerstrony"/>
        <w:rFonts w:ascii="Titillium Web Light" w:hAnsi="Titillium Web Light" w:cstheme="minorHAnsi"/>
        <w:noProof/>
        <w:sz w:val="16"/>
        <w:szCs w:val="16"/>
      </w:rPr>
      <w:t xml:space="preserve">/ </w:t>
    </w:r>
    <w:r w:rsidRPr="0062478B">
      <w:rPr>
        <w:rStyle w:val="Numerstrony"/>
        <w:rFonts w:ascii="Titillium Web Light" w:hAnsi="Titillium Web Light" w:cstheme="minorHAnsi"/>
        <w:noProof/>
        <w:sz w:val="16"/>
        <w:szCs w:val="16"/>
      </w:rPr>
      <w:fldChar w:fldCharType="begin"/>
    </w:r>
    <w:r w:rsidRPr="0062478B">
      <w:rPr>
        <w:rStyle w:val="Numerstrony"/>
        <w:rFonts w:ascii="Titillium Web Light" w:hAnsi="Titillium Web Light" w:cstheme="minorHAnsi"/>
        <w:noProof/>
        <w:sz w:val="16"/>
        <w:szCs w:val="16"/>
      </w:rPr>
      <w:instrText xml:space="preserve"> NUMPAGES  \# "00"  </w:instrText>
    </w:r>
    <w:r w:rsidRPr="0062478B">
      <w:rPr>
        <w:rStyle w:val="Numerstrony"/>
        <w:rFonts w:ascii="Titillium Web Light" w:hAnsi="Titillium Web Light" w:cstheme="minorHAnsi"/>
        <w:noProof/>
        <w:sz w:val="16"/>
        <w:szCs w:val="16"/>
      </w:rPr>
      <w:fldChar w:fldCharType="separate"/>
    </w:r>
    <w:r>
      <w:rPr>
        <w:rStyle w:val="Numerstrony"/>
        <w:rFonts w:ascii="Titillium Web Light" w:hAnsi="Titillium Web Light" w:cstheme="minorHAnsi"/>
        <w:noProof/>
        <w:sz w:val="16"/>
        <w:szCs w:val="16"/>
      </w:rPr>
      <w:t>02</w:t>
    </w:r>
    <w:r w:rsidRPr="0062478B">
      <w:rPr>
        <w:rStyle w:val="Numerstrony"/>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218AA6" w14:textId="77777777" w:rsidR="007A51CA" w:rsidRDefault="007A51CA"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p>
  <w:p w14:paraId="04D5A24F" w14:textId="4B2B6DD6"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Company</w:t>
    </w:r>
    <w:r>
      <w:rPr>
        <w:rFonts w:ascii="Titillium Web Light" w:hAnsi="Titillium Web Light" w:cstheme="majorHAnsi"/>
        <w:color w:val="000000"/>
        <w:w w:val="99"/>
        <w:sz w:val="16"/>
        <w:szCs w:val="16"/>
        <w:lang w:val="es-ES_tradnl"/>
      </w:rPr>
      <w:t xml:space="preserve"> InnoEnergy Central Europe Sp. z.o.o.</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w:t>
    </w:r>
  </w:p>
  <w:p w14:paraId="12C05531" w14:textId="2230BDC2" w:rsidR="00971C3C" w:rsidRDefault="00971C3C" w:rsidP="00971C3C">
    <w:pPr>
      <w:widowControl w:val="0"/>
      <w:tabs>
        <w:tab w:val="left" w:pos="3120"/>
      </w:tabs>
      <w:autoSpaceDE w:val="0"/>
      <w:autoSpaceDN w:val="0"/>
      <w:adjustRightInd w:val="0"/>
      <w:textAlignment w:val="cente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Registered Office </w:t>
    </w:r>
    <w:r w:rsidR="008A432D">
      <w:rPr>
        <w:rFonts w:ascii="Titillium Web Light" w:hAnsi="Titillium Web Light" w:cstheme="majorHAnsi"/>
        <w:color w:val="000000"/>
        <w:w w:val="99"/>
        <w:sz w:val="16"/>
        <w:szCs w:val="16"/>
        <w:lang w:val="es-ES_tradnl"/>
      </w:rPr>
      <w:t xml:space="preserve">ul. Mogilska 43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31-545 Krakow </w:t>
    </w:r>
    <w:r w:rsidR="008A432D">
      <w:rPr>
        <w:rFonts w:ascii="Cambria" w:hAnsi="Cambria" w:cs="Cambria"/>
        <w:color w:val="000000"/>
        <w:w w:val="99"/>
        <w:sz w:val="16"/>
        <w:szCs w:val="16"/>
        <w:lang w:val="es-ES_tradnl"/>
      </w:rPr>
      <w:t>·</w:t>
    </w:r>
    <w:r w:rsidR="008A432D">
      <w:rPr>
        <w:rFonts w:ascii="Titillium Web Light" w:hAnsi="Titillium Web Light" w:cstheme="majorHAnsi"/>
        <w:color w:val="000000"/>
        <w:w w:val="99"/>
        <w:sz w:val="16"/>
        <w:szCs w:val="16"/>
        <w:lang w:val="es-ES_tradnl"/>
      </w:rPr>
      <w:t xml:space="preserve"> Poland</w:t>
    </w:r>
  </w:p>
  <w:p w14:paraId="7790FDE2" w14:textId="77777777" w:rsidR="00971C3C" w:rsidRDefault="00971C3C" w:rsidP="00971C3C">
    <w:pPr>
      <w:rPr>
        <w:rFonts w:ascii="Titillium Web Light" w:hAnsi="Titillium Web Light" w:cstheme="majorHAnsi"/>
        <w:color w:val="004394"/>
        <w:w w:val="99"/>
        <w:sz w:val="16"/>
        <w:szCs w:val="16"/>
        <w:lang w:val="es-ES_tradnl"/>
      </w:rPr>
    </w:pPr>
    <w:r>
      <w:rPr>
        <w:rFonts w:ascii="Titillium Web Light" w:hAnsi="Titillium Web Light" w:cstheme="majorHAnsi"/>
        <w:color w:val="004394"/>
        <w:w w:val="99"/>
        <w:sz w:val="16"/>
        <w:szCs w:val="16"/>
        <w:lang w:val="es-ES_tradnl"/>
      </w:rPr>
      <w:t>Phone</w:t>
    </w:r>
    <w:r>
      <w:rPr>
        <w:rFonts w:ascii="Titillium Web Light" w:hAnsi="Titillium Web Light" w:cstheme="majorHAnsi"/>
        <w:color w:val="000000"/>
        <w:w w:val="99"/>
        <w:sz w:val="16"/>
        <w:szCs w:val="16"/>
        <w:lang w:val="es-ES_tradnl"/>
      </w:rPr>
      <w:t xml:space="preserve"> +48 12 446 70 40 </w:t>
    </w:r>
    <w:r>
      <w:rPr>
        <w:rFonts w:ascii="Cambria" w:hAnsi="Cambria" w:cs="Cambria"/>
        <w:color w:val="004394"/>
        <w:w w:val="99"/>
        <w:sz w:val="16"/>
        <w:szCs w:val="16"/>
        <w:lang w:val="es-ES_tradnl"/>
      </w:rPr>
      <w:t>·</w:t>
    </w:r>
    <w:r>
      <w:rPr>
        <w:rFonts w:ascii="Titillium Web Light" w:hAnsi="Titillium Web Light" w:cstheme="majorHAnsi"/>
        <w:color w:val="004394"/>
        <w:w w:val="99"/>
        <w:sz w:val="16"/>
        <w:szCs w:val="16"/>
        <w:lang w:val="es-ES_tradnl"/>
      </w:rPr>
      <w:t xml:space="preserve"> email </w:t>
    </w:r>
    <w:r>
      <w:rPr>
        <w:rFonts w:ascii="Titillium Web Light" w:hAnsi="Titillium Web Light" w:cstheme="majorHAnsi"/>
        <w:color w:val="000000"/>
        <w:w w:val="99"/>
        <w:sz w:val="16"/>
        <w:szCs w:val="16"/>
        <w:lang w:val="es-ES_tradnl"/>
      </w:rPr>
      <w:t>ce@innoenergy.com</w:t>
    </w:r>
    <w:r>
      <w:rPr>
        <w:rFonts w:ascii="Titillium Web Light" w:hAnsi="Titillium Web Light" w:cstheme="majorHAnsi"/>
        <w:color w:val="004394"/>
        <w:w w:val="99"/>
        <w:sz w:val="16"/>
        <w:szCs w:val="16"/>
        <w:lang w:val="es-ES_tradnl"/>
      </w:rPr>
      <w:t xml:space="preserve"> VAT-ID </w:t>
    </w:r>
    <w:r>
      <w:rPr>
        <w:rFonts w:ascii="Titillium Web Light" w:hAnsi="Titillium Web Light" w:cstheme="majorHAnsi"/>
        <w:color w:val="000000"/>
        <w:w w:val="99"/>
        <w:sz w:val="16"/>
        <w:szCs w:val="16"/>
        <w:lang w:val="es-ES_tradnl"/>
      </w:rPr>
      <w:t>677-236-50-70</w:t>
    </w:r>
    <w:r>
      <w:rPr>
        <w:rFonts w:ascii="Titillium Web Light" w:hAnsi="Titillium Web Light" w:cstheme="majorHAnsi"/>
        <w:color w:val="004394"/>
        <w:w w:val="99"/>
        <w:sz w:val="16"/>
        <w:szCs w:val="16"/>
        <w:lang w:val="es-ES_tradnl"/>
      </w:rPr>
      <w:t xml:space="preserve"> </w:t>
    </w:r>
    <w:r>
      <w:rPr>
        <w:rFonts w:ascii="Cambria" w:hAnsi="Cambria" w:cs="Cambria"/>
        <w:color w:val="004394"/>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Bank </w:t>
    </w:r>
    <w:r>
      <w:rPr>
        <w:rFonts w:ascii="Titillium Web Light" w:hAnsi="Titillium Web Light" w:cstheme="majorHAnsi"/>
        <w:color w:val="000000"/>
        <w:w w:val="99"/>
        <w:sz w:val="16"/>
        <w:szCs w:val="16"/>
        <w:lang w:val="es-ES_tradnl"/>
      </w:rPr>
      <w:t>ING Bank Slaski SA</w:t>
    </w:r>
  </w:p>
  <w:p w14:paraId="1068B314" w14:textId="77777777" w:rsidR="00971C3C" w:rsidRDefault="00971C3C" w:rsidP="00971C3C">
    <w:pPr>
      <w:rPr>
        <w:rFonts w:ascii="Titillium Web Light" w:hAnsi="Titillium Web Light" w:cstheme="majorHAnsi"/>
        <w:color w:val="000000"/>
        <w:w w:val="99"/>
        <w:sz w:val="16"/>
        <w:szCs w:val="16"/>
        <w:lang w:val="es-ES_tradnl"/>
      </w:rPr>
    </w:pPr>
    <w:r>
      <w:rPr>
        <w:rFonts w:ascii="Titillium Web Light" w:hAnsi="Titillium Web Light" w:cstheme="majorHAnsi"/>
        <w:color w:val="004394"/>
        <w:w w:val="99"/>
        <w:sz w:val="16"/>
        <w:szCs w:val="16"/>
        <w:lang w:val="es-ES_tradnl"/>
      </w:rPr>
      <w:t xml:space="preserve">Account number </w:t>
    </w:r>
    <w:r>
      <w:rPr>
        <w:rFonts w:ascii="Titillium Web Light" w:hAnsi="Titillium Web Light" w:cstheme="majorHAnsi"/>
        <w:color w:val="000000"/>
        <w:w w:val="99"/>
        <w:sz w:val="16"/>
        <w:szCs w:val="16"/>
        <w:lang w:val="es-ES_tradnl"/>
      </w:rPr>
      <w:t xml:space="preserve">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IBAN </w:t>
    </w:r>
    <w:r>
      <w:rPr>
        <w:rFonts w:ascii="Titillium Web Light" w:hAnsi="Titillium Web Light" w:cstheme="majorHAnsi"/>
        <w:color w:val="000000"/>
        <w:w w:val="99"/>
        <w:sz w:val="16"/>
        <w:szCs w:val="16"/>
        <w:lang w:val="es-ES_tradnl"/>
      </w:rPr>
      <w:t xml:space="preserve">PL14105014451000002412708535 </w:t>
    </w:r>
    <w:r>
      <w:rPr>
        <w:rFonts w:ascii="Cambria" w:hAnsi="Cambria" w:cs="Cambria"/>
        <w:color w:val="000000"/>
        <w:w w:val="99"/>
        <w:sz w:val="16"/>
        <w:szCs w:val="16"/>
        <w:lang w:val="es-ES_tradnl"/>
      </w:rPr>
      <w:t>·</w:t>
    </w:r>
    <w:r>
      <w:rPr>
        <w:rFonts w:ascii="Titillium Web Light" w:hAnsi="Titillium Web Light" w:cstheme="majorHAnsi"/>
        <w:color w:val="000000"/>
        <w:w w:val="99"/>
        <w:sz w:val="16"/>
        <w:szCs w:val="16"/>
        <w:lang w:val="es-ES_tradnl"/>
      </w:rPr>
      <w:t xml:space="preserve"> </w:t>
    </w:r>
    <w:r>
      <w:rPr>
        <w:rFonts w:ascii="Titillium Web Light" w:hAnsi="Titillium Web Light" w:cstheme="majorHAnsi"/>
        <w:color w:val="004394"/>
        <w:w w:val="99"/>
        <w:sz w:val="16"/>
        <w:szCs w:val="16"/>
        <w:lang w:val="es-ES_tradnl"/>
      </w:rPr>
      <w:t xml:space="preserve">SWIFT </w:t>
    </w:r>
    <w:r>
      <w:rPr>
        <w:rFonts w:ascii="Titillium Web Light" w:hAnsi="Titillium Web Light" w:cstheme="majorHAnsi"/>
        <w:color w:val="000000"/>
        <w:w w:val="99"/>
        <w:sz w:val="16"/>
        <w:szCs w:val="16"/>
        <w:lang w:val="es-ES_tradnl"/>
      </w:rPr>
      <w:t>INGBPLPWXXX</w:t>
    </w:r>
  </w:p>
  <w:p w14:paraId="689FB7EC" w14:textId="0185C47D" w:rsidR="00D36F36" w:rsidRPr="00971C3C" w:rsidRDefault="00971C3C" w:rsidP="00971C3C">
    <w:pPr>
      <w:rPr>
        <w:rFonts w:ascii="Titillium Web Light" w:hAnsi="Titillium Web Light" w:cstheme="majorHAnsi"/>
        <w:color w:val="044292"/>
        <w:sz w:val="16"/>
        <w:szCs w:val="16"/>
      </w:rPr>
    </w:pPr>
    <w:r>
      <w:rPr>
        <w:rFonts w:ascii="Titillium Web Light" w:hAnsi="Titillium Web Light" w:cstheme="majorHAnsi"/>
        <w:color w:val="000000"/>
        <w:w w:val="99"/>
        <w:sz w:val="16"/>
        <w:szCs w:val="16"/>
        <w:lang w:val="es-ES_tradnl"/>
      </w:rPr>
      <w:t>EIT InnoEnergy is the trading brand of InnoEnergy Central Europe Sp. z.o.o.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A3861E" w14:textId="77777777" w:rsidR="00C6155A" w:rsidRDefault="00C6155A" w:rsidP="00B702CA">
      <w:pPr>
        <w:spacing w:line="240" w:lineRule="auto"/>
      </w:pPr>
      <w:r>
        <w:separator/>
      </w:r>
    </w:p>
    <w:p w14:paraId="7C5D1831" w14:textId="77777777" w:rsidR="00C6155A" w:rsidRDefault="00C6155A"/>
    <w:p w14:paraId="1A761434" w14:textId="77777777" w:rsidR="00C6155A" w:rsidRDefault="00C6155A" w:rsidP="004D3322"/>
    <w:p w14:paraId="3EF1C0DE" w14:textId="77777777" w:rsidR="00C6155A" w:rsidRDefault="00C6155A"/>
    <w:p w14:paraId="5B80E468" w14:textId="77777777" w:rsidR="00C6155A" w:rsidRDefault="00C6155A" w:rsidP="00737D65"/>
    <w:p w14:paraId="7AC748DD" w14:textId="77777777" w:rsidR="00C6155A" w:rsidRDefault="00C6155A" w:rsidP="00737D65"/>
  </w:footnote>
  <w:footnote w:type="continuationSeparator" w:id="0">
    <w:p w14:paraId="0F16FC10" w14:textId="77777777" w:rsidR="00C6155A" w:rsidRDefault="00C6155A" w:rsidP="00B702CA">
      <w:pPr>
        <w:spacing w:line="240" w:lineRule="auto"/>
      </w:pPr>
      <w:r>
        <w:continuationSeparator/>
      </w:r>
    </w:p>
    <w:p w14:paraId="7FD0B3E5" w14:textId="77777777" w:rsidR="00C6155A" w:rsidRDefault="00C6155A"/>
    <w:p w14:paraId="04926057" w14:textId="77777777" w:rsidR="00C6155A" w:rsidRDefault="00C6155A" w:rsidP="004D3322"/>
    <w:p w14:paraId="7E869EBA" w14:textId="77777777" w:rsidR="00C6155A" w:rsidRDefault="00C6155A"/>
    <w:p w14:paraId="0D843D75" w14:textId="77777777" w:rsidR="00C6155A" w:rsidRDefault="00C6155A" w:rsidP="00737D65"/>
    <w:p w14:paraId="25367CF5" w14:textId="77777777" w:rsidR="00C6155A" w:rsidRDefault="00C6155A"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8128C7" w14:textId="6111FE7F" w:rsidR="00EE0A96" w:rsidRDefault="00EE0A96" w:rsidP="00EE0A96">
    <w:pPr>
      <w:pStyle w:val="Nagwek"/>
    </w:pPr>
  </w:p>
  <w:p w14:paraId="10D9CFC2" w14:textId="0A5D3671" w:rsidR="00B91862" w:rsidRDefault="00EE0A96">
    <w:pPr>
      <w:pStyle w:val="Nagwek"/>
    </w:pPr>
    <w:r>
      <w:rPr>
        <w:noProof/>
      </w:rPr>
      <w:drawing>
        <wp:anchor distT="0" distB="0" distL="114300" distR="114300" simplePos="0" relativeHeight="251699712" behindDoc="1" locked="0" layoutInCell="1" allowOverlap="1" wp14:anchorId="5706455D" wp14:editId="34FE3A89">
          <wp:simplePos x="0" y="0"/>
          <wp:positionH relativeFrom="margin">
            <wp:align>right</wp:align>
          </wp:positionH>
          <wp:positionV relativeFrom="paragraph">
            <wp:posOffset>243011</wp:posOffset>
          </wp:positionV>
          <wp:extent cx="2566854" cy="435367"/>
          <wp:effectExtent l="0" t="0" r="5080" b="3175"/>
          <wp:wrapNone/>
          <wp:docPr id="134016838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00736" behindDoc="0" locked="0" layoutInCell="1" allowOverlap="1" wp14:anchorId="60D1B86C" wp14:editId="4FD94A31">
          <wp:simplePos x="0" y="0"/>
          <wp:positionH relativeFrom="margin">
            <wp:align>left</wp:align>
          </wp:positionH>
          <wp:positionV relativeFrom="paragraph">
            <wp:posOffset>333844</wp:posOffset>
          </wp:positionV>
          <wp:extent cx="932815" cy="250190"/>
          <wp:effectExtent l="0" t="0" r="635" b="0"/>
          <wp:wrapNone/>
          <wp:docPr id="10001931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93368B" w14:textId="33BC76B9" w:rsidR="00EE0A96" w:rsidRDefault="00EE0A96" w:rsidP="00EE0A96">
    <w:pPr>
      <w:pStyle w:val="Nagwek"/>
    </w:pPr>
  </w:p>
  <w:p w14:paraId="204D84A3" w14:textId="60235A0B" w:rsidR="00B91862" w:rsidRDefault="00EE0A96">
    <w:pPr>
      <w:pStyle w:val="Nagwek"/>
    </w:pPr>
    <w:r>
      <w:rPr>
        <w:noProof/>
      </w:rPr>
      <w:drawing>
        <wp:anchor distT="0" distB="0" distL="114300" distR="114300" simplePos="0" relativeHeight="251696640" behindDoc="1" locked="0" layoutInCell="1" allowOverlap="1" wp14:anchorId="62A03FE5" wp14:editId="474232BC">
          <wp:simplePos x="0" y="0"/>
          <wp:positionH relativeFrom="margin">
            <wp:align>right</wp:align>
          </wp:positionH>
          <wp:positionV relativeFrom="paragraph">
            <wp:posOffset>159827</wp:posOffset>
          </wp:positionV>
          <wp:extent cx="2566854" cy="435367"/>
          <wp:effectExtent l="0" t="0" r="5080" b="3175"/>
          <wp:wrapNone/>
          <wp:docPr id="59708843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66854" cy="435367"/>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7664" behindDoc="0" locked="0" layoutInCell="1" allowOverlap="1" wp14:anchorId="28DB5674" wp14:editId="28883421">
          <wp:simplePos x="0" y="0"/>
          <wp:positionH relativeFrom="margin">
            <wp:align>left</wp:align>
          </wp:positionH>
          <wp:positionV relativeFrom="paragraph">
            <wp:posOffset>234729</wp:posOffset>
          </wp:positionV>
          <wp:extent cx="932815" cy="250190"/>
          <wp:effectExtent l="0" t="0" r="635" b="0"/>
          <wp:wrapNone/>
          <wp:docPr id="62828409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32815" cy="25019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E87CE9"/>
    <w:multiLevelType w:val="multilevel"/>
    <w:tmpl w:val="B7BC41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E87054D"/>
    <w:multiLevelType w:val="singleLevel"/>
    <w:tmpl w:val="FFFFFFFF"/>
    <w:lvl w:ilvl="0">
      <w:start w:val="1"/>
      <w:numFmt w:val="lowerLetter"/>
      <w:lvlText w:val="%1."/>
      <w:lvlJc w:val="left"/>
      <w:pPr>
        <w:tabs>
          <w:tab w:val="num" w:pos="680"/>
        </w:tabs>
        <w:ind w:left="680" w:hanging="680"/>
      </w:pPr>
      <w:rPr>
        <w:rFonts w:hint="default"/>
        <w:sz w:val="18"/>
      </w:rPr>
    </w:lvl>
  </w:abstractNum>
  <w:abstractNum w:abstractNumId="4"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7C8125B"/>
    <w:multiLevelType w:val="hybridMultilevel"/>
    <w:tmpl w:val="A2BEC07C"/>
    <w:lvl w:ilvl="0" w:tplc="04DCC75C">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1BCE5852"/>
    <w:multiLevelType w:val="hybridMultilevel"/>
    <w:tmpl w:val="8C1C9140"/>
    <w:lvl w:ilvl="0" w:tplc="040E000F">
      <w:start w:val="1"/>
      <w:numFmt w:val="decimal"/>
      <w:lvlText w:val="%1."/>
      <w:lvlJc w:val="left"/>
      <w:pPr>
        <w:ind w:left="2880" w:hanging="360"/>
      </w:pPr>
    </w:lvl>
    <w:lvl w:ilvl="1" w:tplc="040E0019">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F7B56E9"/>
    <w:multiLevelType w:val="hybridMultilevel"/>
    <w:tmpl w:val="1682D1BC"/>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9"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CC66035"/>
    <w:multiLevelType w:val="multilevel"/>
    <w:tmpl w:val="2E247ABE"/>
    <w:lvl w:ilvl="0">
      <w:start w:val="1"/>
      <w:numFmt w:val="decimal"/>
      <w:lvlText w:val="%1."/>
      <w:lvlJc w:val="left"/>
      <w:pPr>
        <w:ind w:left="643" w:hanging="360"/>
      </w:pPr>
    </w:lvl>
    <w:lvl w:ilvl="1">
      <w:start w:val="1"/>
      <w:numFmt w:val="decimal"/>
      <w:lvlText w:val="%1.%2."/>
      <w:lvlJc w:val="left"/>
      <w:pPr>
        <w:ind w:left="1080" w:hanging="720"/>
      </w:p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11" w15:restartNumberingAfterBreak="0">
    <w:nsid w:val="2D316719"/>
    <w:multiLevelType w:val="multilevel"/>
    <w:tmpl w:val="256AB2C2"/>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2B92E8C"/>
    <w:multiLevelType w:val="hybridMultilevel"/>
    <w:tmpl w:val="0C3A4F04"/>
    <w:lvl w:ilvl="0" w:tplc="04090019">
      <w:start w:val="1"/>
      <w:numFmt w:val="lowerLetter"/>
      <w:lvlText w:val="%1."/>
      <w:lvlJc w:val="left"/>
      <w:pPr>
        <w:ind w:left="2580" w:hanging="360"/>
      </w:pPr>
    </w:lvl>
    <w:lvl w:ilvl="1" w:tplc="04090019" w:tentative="1">
      <w:start w:val="1"/>
      <w:numFmt w:val="lowerLetter"/>
      <w:lvlText w:val="%2."/>
      <w:lvlJc w:val="left"/>
      <w:pPr>
        <w:ind w:left="3300" w:hanging="360"/>
      </w:pPr>
    </w:lvl>
    <w:lvl w:ilvl="2" w:tplc="0409001B" w:tentative="1">
      <w:start w:val="1"/>
      <w:numFmt w:val="lowerRoman"/>
      <w:lvlText w:val="%3."/>
      <w:lvlJc w:val="right"/>
      <w:pPr>
        <w:ind w:left="4020" w:hanging="180"/>
      </w:pPr>
    </w:lvl>
    <w:lvl w:ilvl="3" w:tplc="0409000F" w:tentative="1">
      <w:start w:val="1"/>
      <w:numFmt w:val="decimal"/>
      <w:lvlText w:val="%4."/>
      <w:lvlJc w:val="left"/>
      <w:pPr>
        <w:ind w:left="4740" w:hanging="360"/>
      </w:pPr>
    </w:lvl>
    <w:lvl w:ilvl="4" w:tplc="04090019" w:tentative="1">
      <w:start w:val="1"/>
      <w:numFmt w:val="lowerLetter"/>
      <w:lvlText w:val="%5."/>
      <w:lvlJc w:val="left"/>
      <w:pPr>
        <w:ind w:left="5460" w:hanging="360"/>
      </w:pPr>
    </w:lvl>
    <w:lvl w:ilvl="5" w:tplc="0409001B" w:tentative="1">
      <w:start w:val="1"/>
      <w:numFmt w:val="lowerRoman"/>
      <w:lvlText w:val="%6."/>
      <w:lvlJc w:val="right"/>
      <w:pPr>
        <w:ind w:left="6180" w:hanging="180"/>
      </w:pPr>
    </w:lvl>
    <w:lvl w:ilvl="6" w:tplc="0409000F" w:tentative="1">
      <w:start w:val="1"/>
      <w:numFmt w:val="decimal"/>
      <w:lvlText w:val="%7."/>
      <w:lvlJc w:val="left"/>
      <w:pPr>
        <w:ind w:left="6900" w:hanging="360"/>
      </w:pPr>
    </w:lvl>
    <w:lvl w:ilvl="7" w:tplc="04090019" w:tentative="1">
      <w:start w:val="1"/>
      <w:numFmt w:val="lowerLetter"/>
      <w:lvlText w:val="%8."/>
      <w:lvlJc w:val="left"/>
      <w:pPr>
        <w:ind w:left="7620" w:hanging="360"/>
      </w:pPr>
    </w:lvl>
    <w:lvl w:ilvl="8" w:tplc="0409001B" w:tentative="1">
      <w:start w:val="1"/>
      <w:numFmt w:val="lowerRoman"/>
      <w:lvlText w:val="%9."/>
      <w:lvlJc w:val="right"/>
      <w:pPr>
        <w:ind w:left="8340" w:hanging="180"/>
      </w:pPr>
    </w:lvl>
  </w:abstractNum>
  <w:abstractNum w:abstractNumId="14" w15:restartNumberingAfterBreak="0">
    <w:nsid w:val="34B533C8"/>
    <w:multiLevelType w:val="hybridMultilevel"/>
    <w:tmpl w:val="AFBEA858"/>
    <w:lvl w:ilvl="0" w:tplc="2F8EC3A2">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84037AE"/>
    <w:multiLevelType w:val="hybridMultilevel"/>
    <w:tmpl w:val="5B2E69FA"/>
    <w:lvl w:ilvl="0" w:tplc="42D6825A">
      <w:start w:val="5"/>
      <w:numFmt w:val="bullet"/>
      <w:lvlText w:val="-"/>
      <w:lvlJc w:val="left"/>
      <w:pPr>
        <w:ind w:left="720" w:hanging="360"/>
      </w:pPr>
      <w:rPr>
        <w:rFonts w:ascii="Calibri" w:eastAsia="Calibr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A3305BF"/>
    <w:multiLevelType w:val="multilevel"/>
    <w:tmpl w:val="DAE4DA48"/>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3BF612AD"/>
    <w:multiLevelType w:val="hybridMultilevel"/>
    <w:tmpl w:val="5D7262AC"/>
    <w:lvl w:ilvl="0" w:tplc="1172B1FA">
      <w:start w:val="1"/>
      <w:numFmt w:val="lowerLetter"/>
      <w:lvlText w:val="%1."/>
      <w:lvlJc w:val="left"/>
      <w:pPr>
        <w:ind w:left="104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46364F75"/>
    <w:multiLevelType w:val="multilevel"/>
    <w:tmpl w:val="542A2E7A"/>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48D554E8"/>
    <w:multiLevelType w:val="multilevel"/>
    <w:tmpl w:val="39FAB5D0"/>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4C7A3915"/>
    <w:multiLevelType w:val="hybridMultilevel"/>
    <w:tmpl w:val="12300F0A"/>
    <w:lvl w:ilvl="0" w:tplc="5860B4B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0ED2F3E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2" w15:restartNumberingAfterBreak="0">
    <w:nsid w:val="4CB16127"/>
    <w:multiLevelType w:val="multilevel"/>
    <w:tmpl w:val="238C204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15:restartNumberingAfterBreak="0">
    <w:nsid w:val="4DDF3CAC"/>
    <w:multiLevelType w:val="multilevel"/>
    <w:tmpl w:val="A60C95BC"/>
    <w:lvl w:ilvl="0">
      <w:start w:val="1"/>
      <w:numFmt w:val="decimal"/>
      <w:lvlText w:val="%1."/>
      <w:lvlJc w:val="left"/>
      <w:pPr>
        <w:ind w:left="643" w:hanging="360"/>
      </w:pPr>
    </w:lvl>
    <w:lvl w:ilvl="1">
      <w:start w:val="1"/>
      <w:numFmt w:val="decimal"/>
      <w:lvlText w:val="%1.%2."/>
      <w:lvlJc w:val="left"/>
      <w:pPr>
        <w:ind w:left="1080" w:hanging="720"/>
      </w:pPr>
      <w:rPr>
        <w:rFonts w:ascii="Calibri" w:eastAsia="Calibri" w:hAnsi="Calibri" w:cs="Calibri"/>
        <w:b w:val="0"/>
        <w:sz w:val="22"/>
        <w:szCs w:val="22"/>
      </w:rPr>
    </w:lvl>
    <w:lvl w:ilvl="2">
      <w:start w:val="1"/>
      <w:numFmt w:val="decimal"/>
      <w:lvlText w:val="%1.%2.%3."/>
      <w:lvlJc w:val="left"/>
      <w:pPr>
        <w:ind w:left="1080" w:hanging="720"/>
      </w:pPr>
      <w:rPr>
        <w:b/>
      </w:rPr>
    </w:lvl>
    <w:lvl w:ilvl="3">
      <w:start w:val="1"/>
      <w:numFmt w:val="decimal"/>
      <w:lvlText w:val="%1.%2.%3.%4."/>
      <w:lvlJc w:val="left"/>
      <w:pPr>
        <w:ind w:left="1440" w:hanging="1080"/>
      </w:pPr>
    </w:lvl>
    <w:lvl w:ilvl="4">
      <w:start w:val="1"/>
      <w:numFmt w:val="decimal"/>
      <w:lvlText w:val="%1.%2.%3.%4.%5."/>
      <w:lvlJc w:val="left"/>
      <w:pPr>
        <w:ind w:left="1440" w:hanging="1080"/>
      </w:pPr>
    </w:lvl>
    <w:lvl w:ilvl="5">
      <w:start w:val="1"/>
      <w:numFmt w:val="decimal"/>
      <w:lvlText w:val="%1.%2.%3.%4.%5.%6."/>
      <w:lvlJc w:val="left"/>
      <w:pPr>
        <w:ind w:left="1800" w:hanging="1440"/>
      </w:pPr>
    </w:lvl>
    <w:lvl w:ilvl="6">
      <w:start w:val="1"/>
      <w:numFmt w:val="decimal"/>
      <w:lvlText w:val="%1.%2.%3.%4.%5.%6.%7."/>
      <w:lvlJc w:val="left"/>
      <w:pPr>
        <w:ind w:left="1800" w:hanging="1440"/>
      </w:pPr>
    </w:lvl>
    <w:lvl w:ilvl="7">
      <w:start w:val="1"/>
      <w:numFmt w:val="decimal"/>
      <w:lvlText w:val="%1.%2.%3.%4.%5.%6.%7.%8."/>
      <w:lvlJc w:val="left"/>
      <w:pPr>
        <w:ind w:left="2160" w:hanging="1800"/>
      </w:pPr>
    </w:lvl>
    <w:lvl w:ilvl="8">
      <w:start w:val="1"/>
      <w:numFmt w:val="decimal"/>
      <w:lvlText w:val="%1.%2.%3.%4.%5.%6.%7.%8.%9."/>
      <w:lvlJc w:val="left"/>
      <w:pPr>
        <w:ind w:left="2160" w:hanging="1800"/>
      </w:pPr>
    </w:lvl>
  </w:abstractNum>
  <w:abstractNum w:abstractNumId="24" w15:restartNumberingAfterBreak="0">
    <w:nsid w:val="4EA83D6E"/>
    <w:multiLevelType w:val="multilevel"/>
    <w:tmpl w:val="E994859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00A5D2A"/>
    <w:multiLevelType w:val="hybridMultilevel"/>
    <w:tmpl w:val="ACF25AC4"/>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D250D5AC">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26" w15:restartNumberingAfterBreak="0">
    <w:nsid w:val="53440F11"/>
    <w:multiLevelType w:val="multilevel"/>
    <w:tmpl w:val="3850DD2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 w15:restartNumberingAfterBreak="0">
    <w:nsid w:val="56EF61F1"/>
    <w:multiLevelType w:val="multilevel"/>
    <w:tmpl w:val="785A8B4A"/>
    <w:lvl w:ilvl="0">
      <w:start w:val="1"/>
      <w:numFmt w:val="decimal"/>
      <w:lvlText w:val="%1."/>
      <w:lvlJc w:val="left"/>
      <w:pPr>
        <w:tabs>
          <w:tab w:val="num" w:pos="630"/>
        </w:tabs>
        <w:ind w:left="630" w:hanging="360"/>
      </w:pPr>
      <w:rPr>
        <w:b/>
        <w:i w:val="0"/>
      </w:rPr>
    </w:lvl>
    <w:lvl w:ilvl="1">
      <w:start w:val="1"/>
      <w:numFmt w:val="lowerLetter"/>
      <w:lvlText w:val="%2."/>
      <w:lvlJc w:val="left"/>
      <w:pPr>
        <w:tabs>
          <w:tab w:val="num" w:pos="709"/>
        </w:tabs>
        <w:ind w:left="709" w:hanging="709"/>
      </w:pPr>
      <w:rPr>
        <w:rFonts w:ascii="Calibri" w:eastAsia="Calibri" w:hAnsi="Calibri" w:cs="Times New Roman"/>
        <w:b w:val="0"/>
        <w:i w:val="0"/>
      </w:rPr>
    </w:lvl>
    <w:lvl w:ilvl="2">
      <w:start w:val="1"/>
      <w:numFmt w:val="lowerLetter"/>
      <w:lvlText w:val="%3."/>
      <w:lvlJc w:val="left"/>
      <w:pPr>
        <w:tabs>
          <w:tab w:val="num" w:pos="1440"/>
        </w:tabs>
        <w:ind w:left="1440" w:hanging="589"/>
      </w:pPr>
      <w:rPr>
        <w:rFonts w:ascii="Calibri" w:eastAsia="Calibri" w:hAnsi="Calibri" w:cs="Times New Roman"/>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58127B88"/>
    <w:multiLevelType w:val="multilevel"/>
    <w:tmpl w:val="7AE64C1E"/>
    <w:lvl w:ilvl="0">
      <w:start w:val="1"/>
      <w:numFmt w:val="decimal"/>
      <w:lvlText w:val="%1."/>
      <w:lvlJc w:val="left"/>
      <w:pPr>
        <w:tabs>
          <w:tab w:val="num" w:pos="630"/>
        </w:tabs>
        <w:ind w:left="630" w:hanging="360"/>
      </w:pPr>
      <w:rPr>
        <w:rFonts w:hint="default"/>
        <w:b/>
        <w:i w:val="0"/>
      </w:rPr>
    </w:lvl>
    <w:lvl w:ilvl="1">
      <w:start w:val="1"/>
      <w:numFmt w:val="lowerLetter"/>
      <w:lvlText w:val="%2."/>
      <w:lvlJc w:val="left"/>
      <w:pPr>
        <w:tabs>
          <w:tab w:val="num" w:pos="709"/>
        </w:tabs>
        <w:ind w:left="709" w:hanging="709"/>
      </w:pPr>
      <w:rPr>
        <w:rFonts w:ascii="Calibri" w:eastAsia="Calibri" w:hAnsi="Calibri" w:cs="Times New Roman" w:hint="default"/>
        <w:b w:val="0"/>
        <w:i w:val="0"/>
      </w:rPr>
    </w:lvl>
    <w:lvl w:ilvl="2">
      <w:start w:val="1"/>
      <w:numFmt w:val="lowerLetter"/>
      <w:lvlText w:val="%3."/>
      <w:lvlJc w:val="left"/>
      <w:pPr>
        <w:tabs>
          <w:tab w:val="num" w:pos="1440"/>
        </w:tabs>
        <w:ind w:left="1440" w:hanging="589"/>
      </w:pPr>
      <w:rPr>
        <w:rFonts w:ascii="Calibri" w:eastAsia="Calibri" w:hAnsi="Calibri" w:cs="Times New Roman"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9"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E15107D"/>
    <w:multiLevelType w:val="hybridMultilevel"/>
    <w:tmpl w:val="E0DC1B0E"/>
    <w:lvl w:ilvl="0" w:tplc="F6FEF822">
      <w:start w:val="1"/>
      <w:numFmt w:val="lowerLetter"/>
      <w:lvlText w:val="%1."/>
      <w:lvlJc w:val="left"/>
      <w:pPr>
        <w:ind w:left="1040" w:hanging="360"/>
      </w:pPr>
      <w:rPr>
        <w:rFonts w:hint="default"/>
      </w:rPr>
    </w:lvl>
    <w:lvl w:ilvl="1" w:tplc="04090019" w:tentative="1">
      <w:start w:val="1"/>
      <w:numFmt w:val="lowerLetter"/>
      <w:lvlText w:val="%2."/>
      <w:lvlJc w:val="left"/>
      <w:pPr>
        <w:ind w:left="1760" w:hanging="360"/>
      </w:pPr>
    </w:lvl>
    <w:lvl w:ilvl="2" w:tplc="0409001B" w:tentative="1">
      <w:start w:val="1"/>
      <w:numFmt w:val="lowerRoman"/>
      <w:lvlText w:val="%3."/>
      <w:lvlJc w:val="right"/>
      <w:pPr>
        <w:ind w:left="2480" w:hanging="180"/>
      </w:pPr>
    </w:lvl>
    <w:lvl w:ilvl="3" w:tplc="0409000F" w:tentative="1">
      <w:start w:val="1"/>
      <w:numFmt w:val="decimal"/>
      <w:lvlText w:val="%4."/>
      <w:lvlJc w:val="left"/>
      <w:pPr>
        <w:ind w:left="3200" w:hanging="360"/>
      </w:pPr>
    </w:lvl>
    <w:lvl w:ilvl="4" w:tplc="04090019" w:tentative="1">
      <w:start w:val="1"/>
      <w:numFmt w:val="lowerLetter"/>
      <w:lvlText w:val="%5."/>
      <w:lvlJc w:val="left"/>
      <w:pPr>
        <w:ind w:left="3920" w:hanging="360"/>
      </w:pPr>
    </w:lvl>
    <w:lvl w:ilvl="5" w:tplc="0409001B" w:tentative="1">
      <w:start w:val="1"/>
      <w:numFmt w:val="lowerRoman"/>
      <w:lvlText w:val="%6."/>
      <w:lvlJc w:val="right"/>
      <w:pPr>
        <w:ind w:left="4640" w:hanging="180"/>
      </w:pPr>
    </w:lvl>
    <w:lvl w:ilvl="6" w:tplc="0409000F" w:tentative="1">
      <w:start w:val="1"/>
      <w:numFmt w:val="decimal"/>
      <w:lvlText w:val="%7."/>
      <w:lvlJc w:val="left"/>
      <w:pPr>
        <w:ind w:left="5360" w:hanging="360"/>
      </w:pPr>
    </w:lvl>
    <w:lvl w:ilvl="7" w:tplc="04090019" w:tentative="1">
      <w:start w:val="1"/>
      <w:numFmt w:val="lowerLetter"/>
      <w:lvlText w:val="%8."/>
      <w:lvlJc w:val="left"/>
      <w:pPr>
        <w:ind w:left="6080" w:hanging="360"/>
      </w:pPr>
    </w:lvl>
    <w:lvl w:ilvl="8" w:tplc="0409001B" w:tentative="1">
      <w:start w:val="1"/>
      <w:numFmt w:val="lowerRoman"/>
      <w:lvlText w:val="%9."/>
      <w:lvlJc w:val="right"/>
      <w:pPr>
        <w:ind w:left="6800" w:hanging="180"/>
      </w:pPr>
    </w:lvl>
  </w:abstractNum>
  <w:abstractNum w:abstractNumId="31" w15:restartNumberingAfterBreak="0">
    <w:nsid w:val="60DB7234"/>
    <w:multiLevelType w:val="multilevel"/>
    <w:tmpl w:val="152C81EA"/>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738B63E5"/>
    <w:multiLevelType w:val="hybridMultilevel"/>
    <w:tmpl w:val="95AA2CFA"/>
    <w:lvl w:ilvl="0" w:tplc="0AF2684C">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463D7E"/>
    <w:multiLevelType w:val="hybridMultilevel"/>
    <w:tmpl w:val="4F7CC7C4"/>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4" w15:restartNumberingAfterBreak="0">
    <w:nsid w:val="768B714A"/>
    <w:multiLevelType w:val="multilevel"/>
    <w:tmpl w:val="D64242EE"/>
    <w:lvl w:ilvl="0">
      <w:start w:val="1"/>
      <w:numFmt w:val="lowerLetter"/>
      <w:lvlText w:val="%1)"/>
      <w:lvlJc w:val="left"/>
      <w:pPr>
        <w:ind w:left="570" w:hanging="57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6" w15:restartNumberingAfterBreak="0">
    <w:nsid w:val="7BB11040"/>
    <w:multiLevelType w:val="hybridMultilevel"/>
    <w:tmpl w:val="5E788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BDB6469"/>
    <w:multiLevelType w:val="hybridMultilevel"/>
    <w:tmpl w:val="D212B586"/>
    <w:lvl w:ilvl="0" w:tplc="7360A718">
      <w:start w:val="1"/>
      <w:numFmt w:val="lowerLetter"/>
      <w:lvlText w:val="%1."/>
      <w:lvlJc w:val="left"/>
      <w:pPr>
        <w:ind w:left="1040" w:hanging="360"/>
      </w:pPr>
      <w:rPr>
        <w:rFonts w:hint="default"/>
      </w:rPr>
    </w:lvl>
    <w:lvl w:ilvl="1" w:tplc="04090019">
      <w:start w:val="1"/>
      <w:numFmt w:val="lowerLetter"/>
      <w:lvlText w:val="%2."/>
      <w:lvlJc w:val="left"/>
      <w:pPr>
        <w:ind w:left="2580" w:hanging="360"/>
      </w:pPr>
    </w:lvl>
    <w:lvl w:ilvl="2" w:tplc="3864A92E">
      <w:start w:val="1"/>
      <w:numFmt w:val="lowerRoman"/>
      <w:lvlText w:val="(%3)"/>
      <w:lvlJc w:val="left"/>
      <w:pPr>
        <w:ind w:left="3840" w:hanging="720"/>
      </w:pPr>
      <w:rPr>
        <w:rFonts w:hint="default"/>
      </w:rPr>
    </w:lvl>
    <w:lvl w:ilvl="3" w:tplc="543ACAEC">
      <w:start w:val="3"/>
      <w:numFmt w:val="bullet"/>
      <w:lvlText w:val=""/>
      <w:lvlJc w:val="left"/>
      <w:pPr>
        <w:ind w:left="4020" w:hanging="360"/>
      </w:pPr>
      <w:rPr>
        <w:rFonts w:ascii="Symbol" w:eastAsia="Calibri" w:hAnsi="Symbol" w:cs="Times New Roman" w:hint="default"/>
      </w:rPr>
    </w:lvl>
    <w:lvl w:ilvl="4" w:tplc="9D4006B4">
      <w:start w:val="1"/>
      <w:numFmt w:val="decimal"/>
      <w:lvlText w:val="%5."/>
      <w:lvlJc w:val="left"/>
      <w:pPr>
        <w:ind w:left="4740" w:hanging="360"/>
      </w:pPr>
      <w:rPr>
        <w:rFonts w:hint="default"/>
      </w:rPr>
    </w:lvl>
    <w:lvl w:ilvl="5" w:tplc="0409001B">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abstractNum w:abstractNumId="38" w15:restartNumberingAfterBreak="0">
    <w:nsid w:val="7C8A7CBE"/>
    <w:multiLevelType w:val="hybridMultilevel"/>
    <w:tmpl w:val="9AD2F07C"/>
    <w:lvl w:ilvl="0" w:tplc="040E0001">
      <w:start w:val="1"/>
      <w:numFmt w:val="bullet"/>
      <w:lvlText w:val=""/>
      <w:lvlJc w:val="left"/>
      <w:pPr>
        <w:ind w:left="1146" w:hanging="360"/>
      </w:pPr>
      <w:rPr>
        <w:rFonts w:ascii="Symbol" w:hAnsi="Symbol" w:hint="default"/>
      </w:rPr>
    </w:lvl>
    <w:lvl w:ilvl="1" w:tplc="040E0003" w:tentative="1">
      <w:start w:val="1"/>
      <w:numFmt w:val="bullet"/>
      <w:lvlText w:val="o"/>
      <w:lvlJc w:val="left"/>
      <w:pPr>
        <w:ind w:left="1866" w:hanging="360"/>
      </w:pPr>
      <w:rPr>
        <w:rFonts w:ascii="Courier New" w:hAnsi="Courier New" w:cs="Courier New" w:hint="default"/>
      </w:rPr>
    </w:lvl>
    <w:lvl w:ilvl="2" w:tplc="040E0005" w:tentative="1">
      <w:start w:val="1"/>
      <w:numFmt w:val="bullet"/>
      <w:lvlText w:val=""/>
      <w:lvlJc w:val="left"/>
      <w:pPr>
        <w:ind w:left="2586" w:hanging="360"/>
      </w:pPr>
      <w:rPr>
        <w:rFonts w:ascii="Wingdings" w:hAnsi="Wingdings" w:hint="default"/>
      </w:rPr>
    </w:lvl>
    <w:lvl w:ilvl="3" w:tplc="040E0001" w:tentative="1">
      <w:start w:val="1"/>
      <w:numFmt w:val="bullet"/>
      <w:lvlText w:val=""/>
      <w:lvlJc w:val="left"/>
      <w:pPr>
        <w:ind w:left="3306" w:hanging="360"/>
      </w:pPr>
      <w:rPr>
        <w:rFonts w:ascii="Symbol" w:hAnsi="Symbol" w:hint="default"/>
      </w:rPr>
    </w:lvl>
    <w:lvl w:ilvl="4" w:tplc="040E0003" w:tentative="1">
      <w:start w:val="1"/>
      <w:numFmt w:val="bullet"/>
      <w:lvlText w:val="o"/>
      <w:lvlJc w:val="left"/>
      <w:pPr>
        <w:ind w:left="4026" w:hanging="360"/>
      </w:pPr>
      <w:rPr>
        <w:rFonts w:ascii="Courier New" w:hAnsi="Courier New" w:cs="Courier New" w:hint="default"/>
      </w:rPr>
    </w:lvl>
    <w:lvl w:ilvl="5" w:tplc="040E0005" w:tentative="1">
      <w:start w:val="1"/>
      <w:numFmt w:val="bullet"/>
      <w:lvlText w:val=""/>
      <w:lvlJc w:val="left"/>
      <w:pPr>
        <w:ind w:left="4746" w:hanging="360"/>
      </w:pPr>
      <w:rPr>
        <w:rFonts w:ascii="Wingdings" w:hAnsi="Wingdings" w:hint="default"/>
      </w:rPr>
    </w:lvl>
    <w:lvl w:ilvl="6" w:tplc="040E0001" w:tentative="1">
      <w:start w:val="1"/>
      <w:numFmt w:val="bullet"/>
      <w:lvlText w:val=""/>
      <w:lvlJc w:val="left"/>
      <w:pPr>
        <w:ind w:left="5466" w:hanging="360"/>
      </w:pPr>
      <w:rPr>
        <w:rFonts w:ascii="Symbol" w:hAnsi="Symbol" w:hint="default"/>
      </w:rPr>
    </w:lvl>
    <w:lvl w:ilvl="7" w:tplc="040E0003" w:tentative="1">
      <w:start w:val="1"/>
      <w:numFmt w:val="bullet"/>
      <w:lvlText w:val="o"/>
      <w:lvlJc w:val="left"/>
      <w:pPr>
        <w:ind w:left="6186" w:hanging="360"/>
      </w:pPr>
      <w:rPr>
        <w:rFonts w:ascii="Courier New" w:hAnsi="Courier New" w:cs="Courier New" w:hint="default"/>
      </w:rPr>
    </w:lvl>
    <w:lvl w:ilvl="8" w:tplc="040E0005" w:tentative="1">
      <w:start w:val="1"/>
      <w:numFmt w:val="bullet"/>
      <w:lvlText w:val=""/>
      <w:lvlJc w:val="left"/>
      <w:pPr>
        <w:ind w:left="6906" w:hanging="360"/>
      </w:pPr>
      <w:rPr>
        <w:rFonts w:ascii="Wingdings" w:hAnsi="Wingdings" w:hint="default"/>
      </w:rPr>
    </w:lvl>
  </w:abstractNum>
  <w:abstractNum w:abstractNumId="3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F5D54CD"/>
    <w:multiLevelType w:val="hybridMultilevel"/>
    <w:tmpl w:val="EE9C7ED0"/>
    <w:lvl w:ilvl="0" w:tplc="8A4C106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16cid:durableId="437457243">
    <w:abstractNumId w:val="7"/>
  </w:num>
  <w:num w:numId="2" w16cid:durableId="2073262998">
    <w:abstractNumId w:val="9"/>
  </w:num>
  <w:num w:numId="3" w16cid:durableId="1713184922">
    <w:abstractNumId w:val="4"/>
  </w:num>
  <w:num w:numId="4" w16cid:durableId="621545065">
    <w:abstractNumId w:val="15"/>
  </w:num>
  <w:num w:numId="5" w16cid:durableId="1831212649">
    <w:abstractNumId w:val="39"/>
  </w:num>
  <w:num w:numId="6" w16cid:durableId="327287843">
    <w:abstractNumId w:val="29"/>
  </w:num>
  <w:num w:numId="7" w16cid:durableId="1937204942">
    <w:abstractNumId w:val="35"/>
  </w:num>
  <w:num w:numId="8" w16cid:durableId="249586141">
    <w:abstractNumId w:val="12"/>
  </w:num>
  <w:num w:numId="9" w16cid:durableId="1622147774">
    <w:abstractNumId w:val="1"/>
  </w:num>
  <w:num w:numId="10" w16cid:durableId="710038979">
    <w:abstractNumId w:val="3"/>
  </w:num>
  <w:num w:numId="11" w16cid:durableId="1427309370">
    <w:abstractNumId w:val="27"/>
  </w:num>
  <w:num w:numId="12" w16cid:durableId="664359047">
    <w:abstractNumId w:val="30"/>
  </w:num>
  <w:num w:numId="13" w16cid:durableId="1438334949">
    <w:abstractNumId w:val="8"/>
  </w:num>
  <w:num w:numId="14" w16cid:durableId="1449856540">
    <w:abstractNumId w:val="14"/>
  </w:num>
  <w:num w:numId="15" w16cid:durableId="797186981">
    <w:abstractNumId w:val="5"/>
  </w:num>
  <w:num w:numId="16" w16cid:durableId="1802452793">
    <w:abstractNumId w:val="40"/>
  </w:num>
  <w:num w:numId="17" w16cid:durableId="1845044628">
    <w:abstractNumId w:val="13"/>
  </w:num>
  <w:num w:numId="18" w16cid:durableId="253516217">
    <w:abstractNumId w:val="33"/>
  </w:num>
  <w:num w:numId="19" w16cid:durableId="1400861439">
    <w:abstractNumId w:val="18"/>
  </w:num>
  <w:num w:numId="20" w16cid:durableId="1495343070">
    <w:abstractNumId w:val="21"/>
  </w:num>
  <w:num w:numId="21" w16cid:durableId="143085892">
    <w:abstractNumId w:val="37"/>
  </w:num>
  <w:num w:numId="22" w16cid:durableId="2078941007">
    <w:abstractNumId w:val="20"/>
  </w:num>
  <w:num w:numId="23" w16cid:durableId="274336911">
    <w:abstractNumId w:val="25"/>
  </w:num>
  <w:num w:numId="24" w16cid:durableId="878129229">
    <w:abstractNumId w:val="28"/>
  </w:num>
  <w:num w:numId="25" w16cid:durableId="1679044671">
    <w:abstractNumId w:val="19"/>
  </w:num>
  <w:num w:numId="26" w16cid:durableId="1006905607">
    <w:abstractNumId w:val="17"/>
  </w:num>
  <w:num w:numId="27" w16cid:durableId="547769122">
    <w:abstractNumId w:val="26"/>
  </w:num>
  <w:num w:numId="28" w16cid:durableId="1563560093">
    <w:abstractNumId w:val="11"/>
  </w:num>
  <w:num w:numId="29" w16cid:durableId="859317334">
    <w:abstractNumId w:val="22"/>
  </w:num>
  <w:num w:numId="30" w16cid:durableId="1499923358">
    <w:abstractNumId w:val="31"/>
  </w:num>
  <w:num w:numId="31" w16cid:durableId="39398802">
    <w:abstractNumId w:val="10"/>
  </w:num>
  <w:num w:numId="32" w16cid:durableId="2053189614">
    <w:abstractNumId w:val="16"/>
  </w:num>
  <w:num w:numId="33" w16cid:durableId="447744852">
    <w:abstractNumId w:val="6"/>
  </w:num>
  <w:num w:numId="34" w16cid:durableId="1452939017">
    <w:abstractNumId w:val="38"/>
  </w:num>
  <w:num w:numId="35" w16cid:durableId="438530706">
    <w:abstractNumId w:val="34"/>
  </w:num>
  <w:num w:numId="36" w16cid:durableId="447432806">
    <w:abstractNumId w:val="2"/>
  </w:num>
  <w:num w:numId="37" w16cid:durableId="599870471">
    <w:abstractNumId w:val="24"/>
  </w:num>
  <w:num w:numId="38" w16cid:durableId="2059697921">
    <w:abstractNumId w:val="23"/>
  </w:num>
  <w:num w:numId="39" w16cid:durableId="661202769">
    <w:abstractNumId w:val="32"/>
  </w:num>
  <w:num w:numId="40" w16cid:durableId="2055152977">
    <w:abstractNumId w:val="36"/>
  </w:num>
  <w:num w:numId="41" w16cid:durableId="1263028918">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saveSubset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5017"/>
    <w:rsid w:val="00010BF7"/>
    <w:rsid w:val="000223F0"/>
    <w:rsid w:val="00036BC3"/>
    <w:rsid w:val="000415B4"/>
    <w:rsid w:val="0005386D"/>
    <w:rsid w:val="00054111"/>
    <w:rsid w:val="0009179A"/>
    <w:rsid w:val="00093D55"/>
    <w:rsid w:val="000A0EB0"/>
    <w:rsid w:val="000C1DEF"/>
    <w:rsid w:val="000C6EC9"/>
    <w:rsid w:val="000C7456"/>
    <w:rsid w:val="000D2259"/>
    <w:rsid w:val="000D5494"/>
    <w:rsid w:val="000D5C62"/>
    <w:rsid w:val="000E322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1F6ECA"/>
    <w:rsid w:val="00202F11"/>
    <w:rsid w:val="00204151"/>
    <w:rsid w:val="0020568A"/>
    <w:rsid w:val="00206E44"/>
    <w:rsid w:val="00211A67"/>
    <w:rsid w:val="00212172"/>
    <w:rsid w:val="0021787B"/>
    <w:rsid w:val="00223A05"/>
    <w:rsid w:val="00230A23"/>
    <w:rsid w:val="00272515"/>
    <w:rsid w:val="002734E2"/>
    <w:rsid w:val="0027658D"/>
    <w:rsid w:val="002975C2"/>
    <w:rsid w:val="00297A51"/>
    <w:rsid w:val="002B1114"/>
    <w:rsid w:val="002B4A65"/>
    <w:rsid w:val="002B6DDB"/>
    <w:rsid w:val="002C4007"/>
    <w:rsid w:val="002D0EBC"/>
    <w:rsid w:val="002D27C1"/>
    <w:rsid w:val="002F1A3D"/>
    <w:rsid w:val="00301E69"/>
    <w:rsid w:val="003108BA"/>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1FF0"/>
    <w:rsid w:val="003E40DE"/>
    <w:rsid w:val="003F7F82"/>
    <w:rsid w:val="00414356"/>
    <w:rsid w:val="004356A7"/>
    <w:rsid w:val="00442AFE"/>
    <w:rsid w:val="00471564"/>
    <w:rsid w:val="00476A5A"/>
    <w:rsid w:val="0048030E"/>
    <w:rsid w:val="004819B8"/>
    <w:rsid w:val="0048287C"/>
    <w:rsid w:val="0049072C"/>
    <w:rsid w:val="004A788D"/>
    <w:rsid w:val="004C5185"/>
    <w:rsid w:val="004C55AE"/>
    <w:rsid w:val="004D3322"/>
    <w:rsid w:val="004D559E"/>
    <w:rsid w:val="004D6D89"/>
    <w:rsid w:val="004E6091"/>
    <w:rsid w:val="004E6510"/>
    <w:rsid w:val="004F0967"/>
    <w:rsid w:val="004F3B42"/>
    <w:rsid w:val="004F6FD0"/>
    <w:rsid w:val="005079A3"/>
    <w:rsid w:val="0051232B"/>
    <w:rsid w:val="005152C9"/>
    <w:rsid w:val="00516523"/>
    <w:rsid w:val="005224BD"/>
    <w:rsid w:val="005235B3"/>
    <w:rsid w:val="00525457"/>
    <w:rsid w:val="00534FA9"/>
    <w:rsid w:val="00535D25"/>
    <w:rsid w:val="0054064B"/>
    <w:rsid w:val="0054094A"/>
    <w:rsid w:val="005533AA"/>
    <w:rsid w:val="00567DD8"/>
    <w:rsid w:val="005905C6"/>
    <w:rsid w:val="005A367B"/>
    <w:rsid w:val="005C032A"/>
    <w:rsid w:val="005C3444"/>
    <w:rsid w:val="005C5803"/>
    <w:rsid w:val="005F0CF1"/>
    <w:rsid w:val="005F14C1"/>
    <w:rsid w:val="005F6BE6"/>
    <w:rsid w:val="006010DC"/>
    <w:rsid w:val="00604F15"/>
    <w:rsid w:val="00610865"/>
    <w:rsid w:val="006232E4"/>
    <w:rsid w:val="0062478B"/>
    <w:rsid w:val="00634058"/>
    <w:rsid w:val="0064642E"/>
    <w:rsid w:val="0066170D"/>
    <w:rsid w:val="0066501B"/>
    <w:rsid w:val="0067038D"/>
    <w:rsid w:val="006A18EE"/>
    <w:rsid w:val="006A6D7E"/>
    <w:rsid w:val="006D5A77"/>
    <w:rsid w:val="006E3F70"/>
    <w:rsid w:val="007115BA"/>
    <w:rsid w:val="00712A83"/>
    <w:rsid w:val="0071504D"/>
    <w:rsid w:val="0072360D"/>
    <w:rsid w:val="00734F38"/>
    <w:rsid w:val="00735C8C"/>
    <w:rsid w:val="00737D65"/>
    <w:rsid w:val="007405B0"/>
    <w:rsid w:val="00741E2E"/>
    <w:rsid w:val="007534DA"/>
    <w:rsid w:val="00761C6E"/>
    <w:rsid w:val="00767AB8"/>
    <w:rsid w:val="00775645"/>
    <w:rsid w:val="00775C0E"/>
    <w:rsid w:val="007927E8"/>
    <w:rsid w:val="0079577F"/>
    <w:rsid w:val="00797345"/>
    <w:rsid w:val="007A51CA"/>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3ED1"/>
    <w:rsid w:val="00896BBD"/>
    <w:rsid w:val="008A28DC"/>
    <w:rsid w:val="008A432D"/>
    <w:rsid w:val="008B2BE9"/>
    <w:rsid w:val="008B6E8D"/>
    <w:rsid w:val="008C24E5"/>
    <w:rsid w:val="008D0071"/>
    <w:rsid w:val="008D05AB"/>
    <w:rsid w:val="008E4B6D"/>
    <w:rsid w:val="008F7DE5"/>
    <w:rsid w:val="00901EA3"/>
    <w:rsid w:val="00903272"/>
    <w:rsid w:val="00905A7E"/>
    <w:rsid w:val="00910130"/>
    <w:rsid w:val="00916841"/>
    <w:rsid w:val="00933EF3"/>
    <w:rsid w:val="009405B5"/>
    <w:rsid w:val="00950BED"/>
    <w:rsid w:val="00961D3A"/>
    <w:rsid w:val="00971C3C"/>
    <w:rsid w:val="0098113E"/>
    <w:rsid w:val="00982A8E"/>
    <w:rsid w:val="009875AB"/>
    <w:rsid w:val="009906A2"/>
    <w:rsid w:val="00990EBE"/>
    <w:rsid w:val="009C2700"/>
    <w:rsid w:val="009C57ED"/>
    <w:rsid w:val="009C6774"/>
    <w:rsid w:val="009E1348"/>
    <w:rsid w:val="009E215E"/>
    <w:rsid w:val="009E591B"/>
    <w:rsid w:val="009F3DD3"/>
    <w:rsid w:val="009F5FD1"/>
    <w:rsid w:val="00A03368"/>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36ED"/>
    <w:rsid w:val="00AD495E"/>
    <w:rsid w:val="00AD7970"/>
    <w:rsid w:val="00AF6443"/>
    <w:rsid w:val="00B0046D"/>
    <w:rsid w:val="00B014ED"/>
    <w:rsid w:val="00B01875"/>
    <w:rsid w:val="00B0521D"/>
    <w:rsid w:val="00B058A5"/>
    <w:rsid w:val="00B06ECE"/>
    <w:rsid w:val="00B10FE9"/>
    <w:rsid w:val="00B125C7"/>
    <w:rsid w:val="00B14B72"/>
    <w:rsid w:val="00B405ED"/>
    <w:rsid w:val="00B41D14"/>
    <w:rsid w:val="00B631C4"/>
    <w:rsid w:val="00B702CA"/>
    <w:rsid w:val="00B85410"/>
    <w:rsid w:val="00B91862"/>
    <w:rsid w:val="00BA0C07"/>
    <w:rsid w:val="00BA3414"/>
    <w:rsid w:val="00BB0A5C"/>
    <w:rsid w:val="00BC02C4"/>
    <w:rsid w:val="00BC0E8E"/>
    <w:rsid w:val="00BC3AE6"/>
    <w:rsid w:val="00BF1847"/>
    <w:rsid w:val="00BF3F34"/>
    <w:rsid w:val="00BF5783"/>
    <w:rsid w:val="00C1245E"/>
    <w:rsid w:val="00C13C11"/>
    <w:rsid w:val="00C155B4"/>
    <w:rsid w:val="00C35995"/>
    <w:rsid w:val="00C533EC"/>
    <w:rsid w:val="00C6155A"/>
    <w:rsid w:val="00C628C0"/>
    <w:rsid w:val="00C648DE"/>
    <w:rsid w:val="00C70437"/>
    <w:rsid w:val="00C74315"/>
    <w:rsid w:val="00C75F4D"/>
    <w:rsid w:val="00C9267B"/>
    <w:rsid w:val="00C927EA"/>
    <w:rsid w:val="00CA0AE1"/>
    <w:rsid w:val="00CB1603"/>
    <w:rsid w:val="00CB4C4A"/>
    <w:rsid w:val="00CC4615"/>
    <w:rsid w:val="00CC7CC8"/>
    <w:rsid w:val="00CD3D86"/>
    <w:rsid w:val="00CD73F0"/>
    <w:rsid w:val="00CE296B"/>
    <w:rsid w:val="00CE72A3"/>
    <w:rsid w:val="00CF171E"/>
    <w:rsid w:val="00CF5BB4"/>
    <w:rsid w:val="00CF77F0"/>
    <w:rsid w:val="00D0211D"/>
    <w:rsid w:val="00D05DFE"/>
    <w:rsid w:val="00D21DEA"/>
    <w:rsid w:val="00D27A1C"/>
    <w:rsid w:val="00D3453A"/>
    <w:rsid w:val="00D36F36"/>
    <w:rsid w:val="00D454BB"/>
    <w:rsid w:val="00D571DC"/>
    <w:rsid w:val="00D6648C"/>
    <w:rsid w:val="00D81EC0"/>
    <w:rsid w:val="00D834D8"/>
    <w:rsid w:val="00D94045"/>
    <w:rsid w:val="00D97DE5"/>
    <w:rsid w:val="00DA6363"/>
    <w:rsid w:val="00DB1FD0"/>
    <w:rsid w:val="00DB39AA"/>
    <w:rsid w:val="00DC0040"/>
    <w:rsid w:val="00DD5E04"/>
    <w:rsid w:val="00DD6714"/>
    <w:rsid w:val="00DE0814"/>
    <w:rsid w:val="00DE3D6B"/>
    <w:rsid w:val="00DE49F3"/>
    <w:rsid w:val="00E04368"/>
    <w:rsid w:val="00E0693C"/>
    <w:rsid w:val="00E17471"/>
    <w:rsid w:val="00E23236"/>
    <w:rsid w:val="00E23C8E"/>
    <w:rsid w:val="00E24B25"/>
    <w:rsid w:val="00E27746"/>
    <w:rsid w:val="00E34B63"/>
    <w:rsid w:val="00E4212C"/>
    <w:rsid w:val="00E45E6A"/>
    <w:rsid w:val="00E56555"/>
    <w:rsid w:val="00E62567"/>
    <w:rsid w:val="00E6271D"/>
    <w:rsid w:val="00E639AB"/>
    <w:rsid w:val="00E745FC"/>
    <w:rsid w:val="00E76F0A"/>
    <w:rsid w:val="00E9657E"/>
    <w:rsid w:val="00EA4D37"/>
    <w:rsid w:val="00EA4E55"/>
    <w:rsid w:val="00EA5CF4"/>
    <w:rsid w:val="00EB238E"/>
    <w:rsid w:val="00EB273C"/>
    <w:rsid w:val="00EB71E1"/>
    <w:rsid w:val="00EC3396"/>
    <w:rsid w:val="00EC6D55"/>
    <w:rsid w:val="00ED1A7B"/>
    <w:rsid w:val="00EE0A96"/>
    <w:rsid w:val="00EF0EE3"/>
    <w:rsid w:val="00F00010"/>
    <w:rsid w:val="00F0202D"/>
    <w:rsid w:val="00F03E57"/>
    <w:rsid w:val="00F24D0A"/>
    <w:rsid w:val="00F25D81"/>
    <w:rsid w:val="00F27D1D"/>
    <w:rsid w:val="00F30133"/>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EF2230CC-1946-41B6-96B0-AECDB3D29F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04. Text"/>
    <w:qFormat/>
    <w:rsid w:val="00737D65"/>
    <w:pPr>
      <w:spacing w:line="264" w:lineRule="auto"/>
    </w:pPr>
    <w:rPr>
      <w:rFonts w:ascii="Calibri Light" w:hAnsi="Calibri Light"/>
      <w:sz w:val="22"/>
      <w:szCs w:val="22"/>
      <w:lang w:val="en-US" w:eastAsia="en-US"/>
    </w:rPr>
  </w:style>
  <w:style w:type="paragraph" w:styleId="Nagwek1">
    <w:name w:val="heading 1"/>
    <w:basedOn w:val="Normalny"/>
    <w:next w:val="Normalny"/>
    <w:link w:val="Nagwek1Znak"/>
    <w:rsid w:val="00EF0EE3"/>
    <w:pPr>
      <w:keepNext/>
      <w:spacing w:before="240" w:line="240" w:lineRule="auto"/>
      <w:jc w:val="center"/>
      <w:outlineLvl w:val="0"/>
    </w:pPr>
    <w:rPr>
      <w:rFonts w:ascii="Times New Roman" w:eastAsia="Times New Roman" w:hAnsi="Times New Roman"/>
      <w:b/>
      <w:sz w:val="24"/>
      <w:szCs w:val="24"/>
      <w:lang w:eastAsia="nl-N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702CA"/>
    <w:pPr>
      <w:tabs>
        <w:tab w:val="center" w:pos="4680"/>
        <w:tab w:val="right" w:pos="9360"/>
      </w:tabs>
      <w:spacing w:line="240" w:lineRule="auto"/>
    </w:pPr>
  </w:style>
  <w:style w:type="character" w:customStyle="1" w:styleId="NagwekZnak">
    <w:name w:val="Nagłówek Znak"/>
    <w:basedOn w:val="Domylnaczcionkaakapitu"/>
    <w:link w:val="Nagwek"/>
    <w:uiPriority w:val="99"/>
    <w:rsid w:val="00B702CA"/>
  </w:style>
  <w:style w:type="paragraph" w:styleId="Stopka">
    <w:name w:val="footer"/>
    <w:basedOn w:val="Normalny"/>
    <w:link w:val="StopkaZnak"/>
    <w:uiPriority w:val="99"/>
    <w:unhideWhenUsed/>
    <w:rsid w:val="00B702CA"/>
    <w:pPr>
      <w:tabs>
        <w:tab w:val="center" w:pos="4680"/>
        <w:tab w:val="right" w:pos="9360"/>
      </w:tabs>
      <w:spacing w:line="240" w:lineRule="auto"/>
    </w:pPr>
  </w:style>
  <w:style w:type="character" w:customStyle="1" w:styleId="StopkaZnak">
    <w:name w:val="Stopka Znak"/>
    <w:basedOn w:val="Domylnaczcionkaakapitu"/>
    <w:link w:val="Stopka"/>
    <w:uiPriority w:val="99"/>
    <w:rsid w:val="00B702CA"/>
  </w:style>
  <w:style w:type="paragraph" w:styleId="Tekstdymka">
    <w:name w:val="Balloon Text"/>
    <w:basedOn w:val="Normalny"/>
    <w:link w:val="TekstdymkaZnak"/>
    <w:uiPriority w:val="99"/>
    <w:semiHidden/>
    <w:unhideWhenUsed/>
    <w:rsid w:val="00B702CA"/>
    <w:pPr>
      <w:spacing w:line="240" w:lineRule="auto"/>
    </w:pPr>
    <w:rPr>
      <w:rFonts w:ascii="Tahoma" w:hAnsi="Tahoma" w:cs="Tahoma"/>
      <w:sz w:val="16"/>
      <w:szCs w:val="16"/>
    </w:rPr>
  </w:style>
  <w:style w:type="character" w:customStyle="1" w:styleId="TekstdymkaZnak">
    <w:name w:val="Tekst dymka Znak"/>
    <w:link w:val="Tekstdymka"/>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ny"/>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Numerstrony">
    <w:name w:val="page number"/>
    <w:basedOn w:val="Domylnaczcionkaakapitu"/>
    <w:uiPriority w:val="99"/>
    <w:semiHidden/>
    <w:unhideWhenUsed/>
    <w:rsid w:val="00E745FC"/>
  </w:style>
  <w:style w:type="paragraph" w:customStyle="1" w:styleId="01Headline">
    <w:name w:val="01. Headline"/>
    <w:basedOn w:val="Normalny"/>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ny"/>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1">
    <w:name w:val="Data1"/>
    <w:basedOn w:val="Normalny"/>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ela-Siatka">
    <w:name w:val="Table Grid"/>
    <w:basedOn w:val="Standardowy"/>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uiPriority w:val="99"/>
    <w:semiHidden/>
    <w:unhideWhenUsed/>
    <w:rsid w:val="00093D55"/>
    <w:rPr>
      <w:sz w:val="16"/>
      <w:szCs w:val="16"/>
    </w:rPr>
  </w:style>
  <w:style w:type="paragraph" w:styleId="Tekstkomentarza">
    <w:name w:val="annotation text"/>
    <w:basedOn w:val="Normalny"/>
    <w:link w:val="TekstkomentarzaZnak"/>
    <w:uiPriority w:val="99"/>
    <w:semiHidden/>
    <w:unhideWhenUsed/>
    <w:rsid w:val="00093D55"/>
    <w:rPr>
      <w:sz w:val="20"/>
      <w:szCs w:val="20"/>
    </w:rPr>
  </w:style>
  <w:style w:type="character" w:customStyle="1" w:styleId="TekstkomentarzaZnak">
    <w:name w:val="Tekst komentarza Znak"/>
    <w:link w:val="Tekstkomentarza"/>
    <w:uiPriority w:val="99"/>
    <w:semiHidden/>
    <w:rsid w:val="00093D55"/>
    <w:rPr>
      <w:rFonts w:ascii="Calibri Light" w:hAnsi="Calibri Light"/>
      <w:lang w:val="en-US" w:eastAsia="en-US"/>
    </w:rPr>
  </w:style>
  <w:style w:type="paragraph" w:styleId="Tematkomentarza">
    <w:name w:val="annotation subject"/>
    <w:basedOn w:val="Tekstkomentarza"/>
    <w:next w:val="Tekstkomentarza"/>
    <w:link w:val="TematkomentarzaZnak"/>
    <w:uiPriority w:val="99"/>
    <w:semiHidden/>
    <w:unhideWhenUsed/>
    <w:rsid w:val="00093D55"/>
    <w:rPr>
      <w:b/>
      <w:bCs/>
    </w:rPr>
  </w:style>
  <w:style w:type="character" w:customStyle="1" w:styleId="TematkomentarzaZnak">
    <w:name w:val="Temat komentarza Znak"/>
    <w:link w:val="Tematkomentarza"/>
    <w:uiPriority w:val="99"/>
    <w:semiHidden/>
    <w:rsid w:val="00093D55"/>
    <w:rPr>
      <w:rFonts w:ascii="Calibri Light" w:hAnsi="Calibri Light"/>
      <w:b/>
      <w:bCs/>
      <w:lang w:val="en-US" w:eastAsia="en-US"/>
    </w:rPr>
  </w:style>
  <w:style w:type="paragraph" w:styleId="Akapitzlist">
    <w:name w:val="List Paragraph"/>
    <w:basedOn w:val="Normalny"/>
    <w:uiPriority w:val="34"/>
    <w:qFormat/>
    <w:rsid w:val="00A47843"/>
    <w:pPr>
      <w:spacing w:after="160" w:line="259" w:lineRule="auto"/>
      <w:ind w:left="720"/>
      <w:contextualSpacing/>
    </w:pPr>
    <w:rPr>
      <w:rFonts w:ascii="Arial" w:hAnsi="Arial"/>
      <w:lang w:val="nl-NL"/>
    </w:rPr>
  </w:style>
  <w:style w:type="paragraph" w:styleId="Bezodstpw">
    <w:name w:val="No Spacing"/>
    <w:link w:val="BezodstpwZnak"/>
    <w:uiPriority w:val="1"/>
    <w:qFormat/>
    <w:rsid w:val="009E591B"/>
    <w:rPr>
      <w:rFonts w:asciiTheme="minorHAnsi" w:eastAsiaTheme="minorEastAsia" w:hAnsiTheme="minorHAnsi" w:cstheme="minorBidi"/>
      <w:sz w:val="22"/>
      <w:szCs w:val="22"/>
      <w:lang w:val="en-US" w:eastAsia="en-US"/>
    </w:rPr>
  </w:style>
  <w:style w:type="character" w:customStyle="1" w:styleId="BezodstpwZnak">
    <w:name w:val="Bez odstępów Znak"/>
    <w:basedOn w:val="Domylnaczcionkaakapitu"/>
    <w:link w:val="Bezodstpw"/>
    <w:uiPriority w:val="1"/>
    <w:rsid w:val="009E591B"/>
    <w:rPr>
      <w:rFonts w:asciiTheme="minorHAnsi" w:eastAsiaTheme="minorEastAsia" w:hAnsiTheme="minorHAnsi" w:cstheme="minorBidi"/>
      <w:sz w:val="22"/>
      <w:szCs w:val="22"/>
      <w:lang w:val="en-US" w:eastAsia="en-US"/>
    </w:rPr>
  </w:style>
  <w:style w:type="character" w:styleId="Hipercze">
    <w:name w:val="Hyperlink"/>
    <w:basedOn w:val="Domylnaczcionkaakapitu"/>
    <w:uiPriority w:val="99"/>
    <w:unhideWhenUsed/>
    <w:rsid w:val="00A2193B"/>
    <w:rPr>
      <w:color w:val="0563C1" w:themeColor="hyperlink"/>
      <w:u w:val="single"/>
    </w:rPr>
  </w:style>
  <w:style w:type="paragraph" w:styleId="Tekstprzypisudolnego">
    <w:name w:val="footnote text"/>
    <w:basedOn w:val="Normalny"/>
    <w:link w:val="TekstprzypisudolnegoZnak"/>
    <w:uiPriority w:val="99"/>
    <w:semiHidden/>
    <w:unhideWhenUsed/>
    <w:rsid w:val="0048287C"/>
    <w:pPr>
      <w:spacing w:line="240" w:lineRule="auto"/>
    </w:pPr>
    <w:rPr>
      <w:rFonts w:ascii="Calibri" w:hAnsi="Calibri"/>
      <w:sz w:val="20"/>
      <w:szCs w:val="20"/>
    </w:rPr>
  </w:style>
  <w:style w:type="character" w:customStyle="1" w:styleId="TekstprzypisudolnegoZnak">
    <w:name w:val="Tekst przypisu dolnego Znak"/>
    <w:basedOn w:val="Domylnaczcionkaakapitu"/>
    <w:link w:val="Tekstprzypisudolnego"/>
    <w:uiPriority w:val="99"/>
    <w:semiHidden/>
    <w:rsid w:val="0048287C"/>
    <w:rPr>
      <w:lang w:val="en-US" w:eastAsia="en-US"/>
    </w:rPr>
  </w:style>
  <w:style w:type="character" w:styleId="Odwoanieprzypisudolnego">
    <w:name w:val="footnote reference"/>
    <w:basedOn w:val="Domylnaczcionkaakapitu"/>
    <w:uiPriority w:val="99"/>
    <w:semiHidden/>
    <w:unhideWhenUsed/>
    <w:rsid w:val="0048287C"/>
    <w:rPr>
      <w:vertAlign w:val="superscript"/>
    </w:rPr>
  </w:style>
  <w:style w:type="character" w:customStyle="1" w:styleId="Nagwek1Znak">
    <w:name w:val="Nagłówek 1 Znak"/>
    <w:basedOn w:val="Domylnaczcionkaakapitu"/>
    <w:link w:val="Nagwek1"/>
    <w:rsid w:val="00EF0EE3"/>
    <w:rPr>
      <w:rFonts w:ascii="Times New Roman" w:eastAsia="Times New Roman" w:hAnsi="Times New Roman"/>
      <w:b/>
      <w:sz w:val="24"/>
      <w:szCs w:val="24"/>
      <w:lang w:val="en-US" w:eastAsia="nl-NL"/>
    </w:rPr>
  </w:style>
  <w:style w:type="paragraph" w:styleId="Podtytu">
    <w:name w:val="Subtitle"/>
    <w:basedOn w:val="Normalny"/>
    <w:next w:val="Normalny"/>
    <w:link w:val="PodtytuZnak"/>
    <w:rsid w:val="00EF0EE3"/>
    <w:pPr>
      <w:spacing w:line="240" w:lineRule="auto"/>
      <w:jc w:val="center"/>
    </w:pPr>
    <w:rPr>
      <w:rFonts w:ascii="Times New Roman" w:eastAsia="Times New Roman" w:hAnsi="Times New Roman"/>
      <w:b/>
      <w:sz w:val="28"/>
      <w:szCs w:val="28"/>
      <w:lang w:eastAsia="nl-NL"/>
    </w:rPr>
  </w:style>
  <w:style w:type="character" w:customStyle="1" w:styleId="PodtytuZnak">
    <w:name w:val="Podtytuł Znak"/>
    <w:basedOn w:val="Domylnaczcionkaakapitu"/>
    <w:link w:val="Podtytu"/>
    <w:rsid w:val="00EF0EE3"/>
    <w:rPr>
      <w:rFonts w:ascii="Times New Roman" w:eastAsia="Times New Roman" w:hAnsi="Times New Roman"/>
      <w:b/>
      <w:sz w:val="28"/>
      <w:szCs w:val="28"/>
      <w:lang w:val="en-US" w:eastAsia="nl-NL"/>
    </w:rPr>
  </w:style>
  <w:style w:type="character" w:styleId="Pogrubienie">
    <w:name w:val="Strong"/>
    <w:qFormat/>
    <w:rsid w:val="0049072C"/>
    <w:rPr>
      <w:b/>
      <w:bCs/>
    </w:rPr>
  </w:style>
  <w:style w:type="paragraph" w:styleId="Spistreci1">
    <w:name w:val="toc 1"/>
    <w:basedOn w:val="Normalny"/>
    <w:next w:val="Normalny"/>
    <w:autoRedefine/>
    <w:uiPriority w:val="39"/>
    <w:unhideWhenUsed/>
    <w:rsid w:val="003E1FF0"/>
    <w:pPr>
      <w:spacing w:after="100"/>
    </w:pPr>
    <w:rPr>
      <w:rFonts w:ascii="Calibri" w:hAnsi="Calibri" w:cs="Calibri"/>
      <w:lang w:eastAsia="nl-NL"/>
    </w:rPr>
  </w:style>
  <w:style w:type="paragraph" w:styleId="Tekstpodstawowy">
    <w:name w:val="Body Text"/>
    <w:basedOn w:val="Normalny"/>
    <w:link w:val="TekstpodstawowyZnak"/>
    <w:rsid w:val="0098113E"/>
    <w:pPr>
      <w:keepNext/>
      <w:tabs>
        <w:tab w:val="left" w:pos="360"/>
      </w:tabs>
      <w:spacing w:before="240" w:after="240" w:line="240" w:lineRule="auto"/>
      <w:jc w:val="center"/>
    </w:pPr>
    <w:rPr>
      <w:rFonts w:ascii="Arial" w:eastAsia="Times New Roman" w:hAnsi="Arial"/>
      <w:b/>
      <w:sz w:val="24"/>
      <w:szCs w:val="20"/>
      <w:lang w:val="en-GB" w:eastAsia="en-GB"/>
    </w:rPr>
  </w:style>
  <w:style w:type="character" w:customStyle="1" w:styleId="TekstpodstawowyZnak">
    <w:name w:val="Tekst podstawowy Znak"/>
    <w:basedOn w:val="Domylnaczcionkaakapitu"/>
    <w:link w:val="Tekstpodstawowy"/>
    <w:rsid w:val="0098113E"/>
    <w:rPr>
      <w:rFonts w:ascii="Arial" w:eastAsia="Times New Roman" w:hAnsi="Arial"/>
      <w:b/>
      <w:sz w:val="24"/>
    </w:rPr>
  </w:style>
  <w:style w:type="paragraph" w:customStyle="1" w:styleId="Default">
    <w:name w:val="Default"/>
    <w:rsid w:val="0098113E"/>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6251411">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2BD5760C1AAB14CA2DDCE391A598505" ma:contentTypeVersion="14" ma:contentTypeDescription="Utwórz nowy dokument." ma:contentTypeScope="" ma:versionID="b8bca7c21429527ba9dc7b57bb8c5907">
  <xsd:schema xmlns:xsd="http://www.w3.org/2001/XMLSchema" xmlns:xs="http://www.w3.org/2001/XMLSchema" xmlns:p="http://schemas.microsoft.com/office/2006/metadata/properties" xmlns:ns2="b5f4215b-55be-4a2a-8bae-17735a9cedfd" xmlns:ns3="372a27a6-53b0-46ec-8dae-670e1a75abf7" targetNamespace="http://schemas.microsoft.com/office/2006/metadata/properties" ma:root="true" ma:fieldsID="9ed3a18bed8e7d6d46800c886ecc0b83" ns2:_="" ns3:_="">
    <xsd:import namespace="b5f4215b-55be-4a2a-8bae-17735a9cedfd"/>
    <xsd:import namespace="372a27a6-53b0-46ec-8dae-670e1a75abf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f4215b-55be-4a2a-8bae-17735a9ced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Tagi obrazów"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72a27a6-53b0-46ec-8dae-670e1a75abf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6f5de34-b7fe-42be-bd28-44b6bab8ff5e}" ma:internalName="TaxCatchAll" ma:showField="CatchAllData" ma:web="372a27a6-53b0-46ec-8dae-670e1a75abf7">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372a27a6-53b0-46ec-8dae-670e1a75abf7" xsi:nil="true"/>
    <lcf76f155ced4ddcb4097134ff3c332f xmlns="b5f4215b-55be-4a2a-8bae-17735a9cedf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87FB125-BF5F-4847-B867-6297551EAC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f4215b-55be-4a2a-8bae-17735a9cedfd"/>
    <ds:schemaRef ds:uri="372a27a6-53b0-46ec-8dae-670e1a75ab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B4B0690-1138-44D7-90D3-EDC1C2DC16E6}">
  <ds:schemaRefs>
    <ds:schemaRef ds:uri="http://schemas.microsoft.com/sharepoint/v3/contenttype/forms"/>
  </ds:schemaRefs>
</ds:datastoreItem>
</file>

<file path=customXml/itemProps3.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4.xml><?xml version="1.0" encoding="utf-8"?>
<ds:datastoreItem xmlns:ds="http://schemas.openxmlformats.org/officeDocument/2006/customXml" ds:itemID="{7617FCC0-71FE-4A1B-9E15-AC363AC23E64}">
  <ds:schemaRefs>
    <ds:schemaRef ds:uri="http://schemas.microsoft.com/office/2006/metadata/properties"/>
    <ds:schemaRef ds:uri="http://schemas.microsoft.com/office/infopath/2007/PartnerControls"/>
    <ds:schemaRef ds:uri="372a27a6-53b0-46ec-8dae-670e1a75abf7"/>
    <ds:schemaRef ds:uri="b5f4215b-55be-4a2a-8bae-17735a9cedf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438</Words>
  <Characters>2455</Characters>
  <Application>Microsoft Office Word</Application>
  <DocSecurity>0</DocSecurity>
  <Lines>57</Lines>
  <Paragraphs>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Piotr Pawelec</cp:lastModifiedBy>
  <cp:revision>4</cp:revision>
  <cp:lastPrinted>2018-04-24T06:23:00Z</cp:lastPrinted>
  <dcterms:created xsi:type="dcterms:W3CDTF">2026-02-15T17:55:00Z</dcterms:created>
  <dcterms:modified xsi:type="dcterms:W3CDTF">2026-02-15T17:57:00Z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0x010100C2BD5760C1AAB14CA2DDCE391A598505</vt:lpwstr>
  </property>
</Properties>
</file>